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C56EB" w14:textId="77777777" w:rsidR="00177DBE" w:rsidRDefault="00177DBE" w:rsidP="00A07F6A">
      <w:pPr>
        <w:jc w:val="center"/>
        <w:rPr>
          <w:rFonts w:cs="Calibri"/>
          <w:sz w:val="48"/>
          <w:szCs w:val="48"/>
          <w:lang w:val="nn-NO"/>
        </w:rPr>
      </w:pPr>
    </w:p>
    <w:p w14:paraId="05CF2E3F" w14:textId="77777777" w:rsidR="00177DBE" w:rsidRDefault="00177DBE" w:rsidP="00A07F6A">
      <w:pPr>
        <w:jc w:val="center"/>
        <w:rPr>
          <w:rFonts w:cs="Calibri"/>
          <w:sz w:val="48"/>
          <w:szCs w:val="48"/>
          <w:lang w:val="nn-NO"/>
        </w:rPr>
      </w:pPr>
    </w:p>
    <w:p w14:paraId="782DD531" w14:textId="77777777" w:rsidR="00177DBE" w:rsidRPr="00097E79" w:rsidRDefault="00177DBE" w:rsidP="00A07F6A">
      <w:pPr>
        <w:jc w:val="center"/>
        <w:rPr>
          <w:rFonts w:cs="Calibri"/>
          <w:sz w:val="48"/>
          <w:szCs w:val="48"/>
          <w:lang w:val="nn-NO"/>
        </w:rPr>
      </w:pPr>
    </w:p>
    <w:p w14:paraId="10AC4940" w14:textId="77777777" w:rsidR="003D609B" w:rsidRPr="00A07F6A" w:rsidRDefault="003D609B" w:rsidP="00A07F6A">
      <w:pPr>
        <w:jc w:val="center"/>
        <w:rPr>
          <w:rFonts w:cs="Calibri"/>
          <w:sz w:val="48"/>
          <w:szCs w:val="48"/>
          <w:lang w:val="nn-NO"/>
        </w:rPr>
      </w:pPr>
      <w:r w:rsidRPr="00A07F6A">
        <w:rPr>
          <w:rFonts w:cs="Calibri"/>
          <w:sz w:val="48"/>
          <w:szCs w:val="48"/>
          <w:lang w:val="nn-NO"/>
        </w:rPr>
        <w:t>MUSIT IT-infrastruktur</w:t>
      </w:r>
    </w:p>
    <w:p w14:paraId="3C82E6CE" w14:textId="77777777" w:rsidR="003D635F" w:rsidRDefault="003D609B" w:rsidP="00A07F6A">
      <w:pPr>
        <w:jc w:val="center"/>
        <w:rPr>
          <w:rFonts w:cs="Calibri"/>
          <w:sz w:val="48"/>
          <w:szCs w:val="48"/>
          <w:lang w:val="nn-NO"/>
        </w:rPr>
      </w:pPr>
      <w:r w:rsidRPr="00A07F6A">
        <w:rPr>
          <w:rFonts w:cs="Calibri"/>
          <w:sz w:val="48"/>
          <w:szCs w:val="48"/>
          <w:lang w:val="nn-NO"/>
        </w:rPr>
        <w:t>Overordnet k</w:t>
      </w:r>
      <w:r w:rsidR="00C36A8C" w:rsidRPr="00A07F6A">
        <w:rPr>
          <w:rFonts w:cs="Calibri"/>
          <w:sz w:val="48"/>
          <w:szCs w:val="48"/>
          <w:lang w:val="nn-NO"/>
        </w:rPr>
        <w:t xml:space="preserve">ravspesifikasjon, </w:t>
      </w:r>
      <w:r w:rsidRPr="00A07F6A">
        <w:rPr>
          <w:rFonts w:cs="Calibri"/>
          <w:sz w:val="48"/>
          <w:szCs w:val="48"/>
          <w:lang w:val="nn-NO"/>
        </w:rPr>
        <w:t>analysemodul</w:t>
      </w:r>
    </w:p>
    <w:p w14:paraId="78AB4964" w14:textId="467F825F" w:rsidR="007502A7" w:rsidRPr="00A07F6A" w:rsidRDefault="007502A7" w:rsidP="00A07F6A">
      <w:pPr>
        <w:jc w:val="center"/>
        <w:rPr>
          <w:rFonts w:cs="Calibri"/>
          <w:sz w:val="48"/>
          <w:szCs w:val="48"/>
          <w:lang w:val="nn-NO"/>
        </w:rPr>
      </w:pPr>
      <w:r>
        <w:rPr>
          <w:rFonts w:cs="Calibri"/>
          <w:sz w:val="48"/>
          <w:szCs w:val="48"/>
          <w:lang w:val="nn-NO"/>
        </w:rPr>
        <w:t>Versjon 01</w:t>
      </w:r>
    </w:p>
    <w:p w14:paraId="52C1B4B6" w14:textId="77777777" w:rsidR="00177DBE" w:rsidRPr="00987241" w:rsidRDefault="00177DBE" w:rsidP="00097E0F">
      <w:pPr>
        <w:rPr>
          <w:rFonts w:cs="Calibri"/>
          <w:sz w:val="36"/>
          <w:szCs w:val="36"/>
          <w:lang w:val="nn-NO"/>
        </w:rPr>
      </w:pPr>
    </w:p>
    <w:p w14:paraId="1158A7E1" w14:textId="77777777" w:rsidR="00177DBE" w:rsidRDefault="00177DBE" w:rsidP="00097E0F">
      <w:pPr>
        <w:rPr>
          <w:rFonts w:asciiTheme="minorHAnsi" w:hAnsiTheme="minorHAnsi" w:cstheme="minorHAnsi"/>
          <w:szCs w:val="24"/>
          <w:lang w:val="nn-NO"/>
        </w:rPr>
      </w:pPr>
    </w:p>
    <w:p w14:paraId="112D2CB2" w14:textId="77777777" w:rsidR="00177DBE" w:rsidRDefault="00177DBE" w:rsidP="00097E0F">
      <w:pPr>
        <w:rPr>
          <w:rFonts w:asciiTheme="minorHAnsi" w:hAnsiTheme="minorHAnsi" w:cstheme="minorHAnsi"/>
          <w:szCs w:val="24"/>
          <w:lang w:val="nn-NO"/>
        </w:rPr>
      </w:pPr>
    </w:p>
    <w:p w14:paraId="0D1866DC" w14:textId="77777777" w:rsidR="00177DBE" w:rsidRDefault="00177DBE" w:rsidP="00097E0F">
      <w:pPr>
        <w:rPr>
          <w:rFonts w:asciiTheme="minorHAnsi" w:hAnsiTheme="minorHAnsi" w:cstheme="minorHAnsi"/>
          <w:szCs w:val="24"/>
          <w:lang w:val="nn-NO"/>
        </w:rPr>
      </w:pPr>
    </w:p>
    <w:p w14:paraId="7C2EB041" w14:textId="77777777" w:rsidR="00177DBE" w:rsidRDefault="00177DBE" w:rsidP="00097E0F">
      <w:pPr>
        <w:rPr>
          <w:rFonts w:asciiTheme="minorHAnsi" w:hAnsiTheme="minorHAnsi" w:cstheme="minorHAnsi"/>
          <w:szCs w:val="24"/>
          <w:lang w:val="nn-NO"/>
        </w:rPr>
      </w:pPr>
    </w:p>
    <w:p w14:paraId="262C9F82" w14:textId="77777777" w:rsidR="00177DBE" w:rsidRDefault="00177DBE" w:rsidP="00097E0F">
      <w:pPr>
        <w:rPr>
          <w:rFonts w:asciiTheme="minorHAnsi" w:hAnsiTheme="minorHAnsi" w:cstheme="minorHAnsi"/>
          <w:szCs w:val="24"/>
          <w:lang w:val="nn-NO"/>
        </w:rPr>
      </w:pPr>
    </w:p>
    <w:p w14:paraId="18EFF54D" w14:textId="77777777" w:rsidR="00177DBE" w:rsidRDefault="00177DBE" w:rsidP="00097E0F">
      <w:pPr>
        <w:rPr>
          <w:rFonts w:asciiTheme="minorHAnsi" w:hAnsiTheme="minorHAnsi" w:cstheme="minorHAnsi"/>
          <w:szCs w:val="24"/>
          <w:lang w:val="nn-NO"/>
        </w:rPr>
      </w:pPr>
    </w:p>
    <w:p w14:paraId="48A251DB" w14:textId="77777777" w:rsidR="00177DBE" w:rsidRDefault="00177DBE" w:rsidP="00097E0F">
      <w:pPr>
        <w:rPr>
          <w:rFonts w:asciiTheme="minorHAnsi" w:hAnsiTheme="minorHAnsi" w:cstheme="minorHAnsi"/>
          <w:szCs w:val="24"/>
          <w:lang w:val="nn-NO"/>
        </w:rPr>
      </w:pPr>
    </w:p>
    <w:p w14:paraId="162B11F5" w14:textId="77777777" w:rsidR="00177DBE" w:rsidRDefault="00177DBE" w:rsidP="00097E0F">
      <w:pPr>
        <w:rPr>
          <w:rFonts w:asciiTheme="minorHAnsi" w:hAnsiTheme="minorHAnsi" w:cstheme="minorHAnsi"/>
          <w:szCs w:val="24"/>
          <w:lang w:val="nn-NO"/>
        </w:rPr>
      </w:pPr>
    </w:p>
    <w:p w14:paraId="0D5C9DDA" w14:textId="77777777" w:rsidR="00177DBE" w:rsidRDefault="00177DBE" w:rsidP="00097E0F">
      <w:pPr>
        <w:rPr>
          <w:rFonts w:asciiTheme="minorHAnsi" w:hAnsiTheme="minorHAnsi" w:cstheme="minorHAnsi"/>
          <w:szCs w:val="24"/>
          <w:lang w:val="nn-NO"/>
        </w:rPr>
      </w:pPr>
    </w:p>
    <w:p w14:paraId="3520705D" w14:textId="77777777" w:rsidR="00177DBE" w:rsidRDefault="00177DBE" w:rsidP="00097E0F">
      <w:pPr>
        <w:rPr>
          <w:rFonts w:asciiTheme="minorHAnsi" w:hAnsiTheme="minorHAnsi" w:cstheme="minorHAnsi"/>
          <w:szCs w:val="24"/>
          <w:lang w:val="nn-NO"/>
        </w:rPr>
      </w:pPr>
    </w:p>
    <w:p w14:paraId="3225F97B" w14:textId="77777777" w:rsidR="00177DBE" w:rsidRDefault="00177DBE" w:rsidP="00097E0F">
      <w:pPr>
        <w:rPr>
          <w:rFonts w:asciiTheme="minorHAnsi" w:hAnsiTheme="minorHAnsi" w:cstheme="minorHAnsi"/>
          <w:szCs w:val="24"/>
          <w:lang w:val="nn-NO"/>
        </w:rPr>
      </w:pPr>
    </w:p>
    <w:p w14:paraId="75E0BCEC" w14:textId="77777777" w:rsidR="00177DBE" w:rsidRDefault="00177DBE" w:rsidP="00097E0F">
      <w:pPr>
        <w:rPr>
          <w:rFonts w:asciiTheme="minorHAnsi" w:hAnsiTheme="minorHAnsi" w:cstheme="minorHAnsi"/>
          <w:szCs w:val="24"/>
          <w:lang w:val="nn-NO"/>
        </w:rPr>
      </w:pPr>
    </w:p>
    <w:p w14:paraId="49BC9063" w14:textId="77777777" w:rsidR="00177DBE" w:rsidRDefault="00177DBE" w:rsidP="00097E0F">
      <w:pPr>
        <w:rPr>
          <w:rFonts w:asciiTheme="minorHAnsi" w:hAnsiTheme="minorHAnsi" w:cstheme="minorHAnsi"/>
          <w:szCs w:val="24"/>
          <w:lang w:val="nn-NO"/>
        </w:rPr>
      </w:pPr>
    </w:p>
    <w:p w14:paraId="61FBFA1C" w14:textId="77777777" w:rsidR="00177DBE" w:rsidRDefault="00177DBE" w:rsidP="00097E0F">
      <w:pPr>
        <w:rPr>
          <w:rFonts w:asciiTheme="minorHAnsi" w:hAnsiTheme="minorHAnsi" w:cstheme="minorHAnsi"/>
          <w:szCs w:val="24"/>
          <w:lang w:val="nn-NO"/>
        </w:rPr>
      </w:pPr>
    </w:p>
    <w:p w14:paraId="1AB6DD57" w14:textId="77777777" w:rsidR="00177DBE" w:rsidRDefault="00177DBE" w:rsidP="00097E0F">
      <w:pPr>
        <w:rPr>
          <w:rFonts w:asciiTheme="minorHAnsi" w:hAnsiTheme="minorHAnsi" w:cstheme="minorHAnsi"/>
          <w:szCs w:val="24"/>
          <w:lang w:val="nn-NO"/>
        </w:rPr>
      </w:pPr>
    </w:p>
    <w:p w14:paraId="74560BEC" w14:textId="77777777" w:rsidR="00177DBE" w:rsidRDefault="00177DBE" w:rsidP="00097E0F">
      <w:pPr>
        <w:rPr>
          <w:rFonts w:asciiTheme="minorHAnsi" w:hAnsiTheme="minorHAnsi" w:cstheme="minorHAnsi"/>
          <w:szCs w:val="24"/>
          <w:lang w:val="nn-NO"/>
        </w:rPr>
      </w:pPr>
    </w:p>
    <w:p w14:paraId="24145B37" w14:textId="77777777" w:rsidR="00177DBE" w:rsidRDefault="00177DBE" w:rsidP="00097E0F">
      <w:pPr>
        <w:rPr>
          <w:rFonts w:asciiTheme="minorHAnsi" w:hAnsiTheme="minorHAnsi" w:cstheme="minorHAnsi"/>
          <w:szCs w:val="24"/>
          <w:lang w:val="nn-NO"/>
        </w:rPr>
      </w:pPr>
    </w:p>
    <w:p w14:paraId="3BFC17D6" w14:textId="77777777" w:rsidR="00177DBE" w:rsidRDefault="00177DBE" w:rsidP="00097E0F">
      <w:pPr>
        <w:rPr>
          <w:rFonts w:asciiTheme="minorHAnsi" w:hAnsiTheme="minorHAnsi" w:cstheme="minorHAnsi"/>
          <w:szCs w:val="24"/>
          <w:lang w:val="nn-NO"/>
        </w:rPr>
      </w:pPr>
    </w:p>
    <w:p w14:paraId="512B31D3" w14:textId="77777777" w:rsidR="00177DBE" w:rsidRDefault="00177DBE" w:rsidP="00097E0F">
      <w:pPr>
        <w:rPr>
          <w:rFonts w:asciiTheme="minorHAnsi" w:hAnsiTheme="minorHAnsi" w:cstheme="minorHAnsi"/>
          <w:szCs w:val="24"/>
          <w:lang w:val="nn-NO"/>
        </w:rPr>
      </w:pPr>
    </w:p>
    <w:p w14:paraId="012357A1" w14:textId="77777777" w:rsidR="00177DBE" w:rsidRDefault="00177DBE" w:rsidP="00097E0F">
      <w:pPr>
        <w:rPr>
          <w:rFonts w:asciiTheme="minorHAnsi" w:hAnsiTheme="minorHAnsi" w:cstheme="minorHAnsi"/>
          <w:szCs w:val="24"/>
          <w:lang w:val="nn-NO"/>
        </w:rPr>
      </w:pPr>
    </w:p>
    <w:p w14:paraId="04DD3C6A" w14:textId="314D24DB" w:rsidR="00E5009B" w:rsidRPr="00987241" w:rsidRDefault="006D536D" w:rsidP="00097E0F">
      <w:pPr>
        <w:rPr>
          <w:rFonts w:asciiTheme="minorHAnsi" w:hAnsiTheme="minorHAnsi" w:cstheme="minorHAnsi"/>
          <w:szCs w:val="24"/>
          <w:lang w:val="nn-NO"/>
        </w:rPr>
      </w:pPr>
      <w:r w:rsidRPr="00987241">
        <w:rPr>
          <w:rFonts w:asciiTheme="minorHAnsi" w:hAnsiTheme="minorHAnsi" w:cstheme="minorHAnsi"/>
          <w:szCs w:val="24"/>
          <w:lang w:val="nn-NO"/>
        </w:rPr>
        <w:t>Susan Braovac</w:t>
      </w:r>
      <w:r>
        <w:rPr>
          <w:rFonts w:asciiTheme="minorHAnsi" w:hAnsiTheme="minorHAnsi" w:cstheme="minorHAnsi"/>
          <w:szCs w:val="24"/>
          <w:lang w:val="nn-NO"/>
        </w:rPr>
        <w:t>,</w:t>
      </w:r>
      <w:r w:rsidRPr="00987241">
        <w:rPr>
          <w:rFonts w:asciiTheme="minorHAnsi" w:hAnsiTheme="minorHAnsi" w:cstheme="minorHAnsi"/>
          <w:szCs w:val="24"/>
          <w:lang w:val="nn-NO"/>
        </w:rPr>
        <w:t xml:space="preserve"> </w:t>
      </w:r>
      <w:r>
        <w:rPr>
          <w:rFonts w:asciiTheme="minorHAnsi" w:hAnsiTheme="minorHAnsi" w:cstheme="minorHAnsi"/>
          <w:szCs w:val="24"/>
          <w:lang w:val="nn-NO"/>
        </w:rPr>
        <w:t xml:space="preserve">Karstein Hårsaker, </w:t>
      </w:r>
      <w:r w:rsidR="003D609B" w:rsidRPr="00987241">
        <w:rPr>
          <w:rFonts w:asciiTheme="minorHAnsi" w:hAnsiTheme="minorHAnsi" w:cstheme="minorHAnsi"/>
          <w:szCs w:val="24"/>
          <w:lang w:val="nn-NO"/>
        </w:rPr>
        <w:t>Lars Erik Johannessen</w:t>
      </w:r>
      <w:r w:rsidR="00C36A8C" w:rsidRPr="00987241">
        <w:rPr>
          <w:rFonts w:asciiTheme="minorHAnsi" w:hAnsiTheme="minorHAnsi" w:cstheme="minorHAnsi"/>
          <w:szCs w:val="24"/>
          <w:lang w:val="nn-NO"/>
        </w:rPr>
        <w:t xml:space="preserve">, </w:t>
      </w:r>
      <w:r w:rsidRPr="00987241">
        <w:rPr>
          <w:rFonts w:asciiTheme="minorHAnsi" w:hAnsiTheme="minorHAnsi" w:cstheme="minorHAnsi"/>
          <w:szCs w:val="24"/>
          <w:lang w:val="nn-NO"/>
        </w:rPr>
        <w:t xml:space="preserve">Torkel Johansen, </w:t>
      </w:r>
      <w:r w:rsidR="00C36A8C" w:rsidRPr="00987241">
        <w:rPr>
          <w:rFonts w:asciiTheme="minorHAnsi" w:hAnsiTheme="minorHAnsi" w:cstheme="minorHAnsi"/>
          <w:szCs w:val="24"/>
          <w:lang w:val="nn-NO"/>
        </w:rPr>
        <w:t xml:space="preserve">Camilla </w:t>
      </w:r>
      <w:r w:rsidR="003D609B" w:rsidRPr="00987241">
        <w:rPr>
          <w:rFonts w:asciiTheme="minorHAnsi" w:hAnsiTheme="minorHAnsi" w:cstheme="minorHAnsi"/>
          <w:szCs w:val="24"/>
          <w:lang w:val="nn-NO"/>
        </w:rPr>
        <w:t xml:space="preserve">Celine </w:t>
      </w:r>
      <w:r w:rsidR="00C36A8C" w:rsidRPr="00987241">
        <w:rPr>
          <w:rFonts w:asciiTheme="minorHAnsi" w:hAnsiTheme="minorHAnsi" w:cstheme="minorHAnsi"/>
          <w:szCs w:val="24"/>
          <w:lang w:val="nn-NO"/>
        </w:rPr>
        <w:t xml:space="preserve">Nordby, </w:t>
      </w:r>
      <w:r w:rsidR="003D609B" w:rsidRPr="00987241">
        <w:rPr>
          <w:rFonts w:asciiTheme="minorHAnsi" w:hAnsiTheme="minorHAnsi" w:cstheme="minorHAnsi"/>
          <w:szCs w:val="24"/>
          <w:lang w:val="nn-NO"/>
        </w:rPr>
        <w:t>Lisbeth Prøsch-Danielsen</w:t>
      </w:r>
    </w:p>
    <w:p w14:paraId="3E3A1EBE" w14:textId="7AB5F34A" w:rsidR="00177DBE" w:rsidRDefault="00E403A3" w:rsidP="00A07F6A">
      <w:pPr>
        <w:rPr>
          <w:rFonts w:asciiTheme="minorHAnsi" w:hAnsiTheme="minorHAnsi" w:cstheme="minorHAnsi"/>
          <w:szCs w:val="24"/>
          <w:lang w:val="nn-NO"/>
        </w:rPr>
      </w:pPr>
      <w:r>
        <w:rPr>
          <w:rFonts w:asciiTheme="minorHAnsi" w:hAnsiTheme="minorHAnsi" w:cstheme="minorHAnsi"/>
          <w:szCs w:val="24"/>
          <w:lang w:val="nn-NO"/>
        </w:rPr>
        <w:t>2</w:t>
      </w:r>
      <w:r w:rsidR="0006017D">
        <w:rPr>
          <w:rFonts w:asciiTheme="minorHAnsi" w:hAnsiTheme="minorHAnsi" w:cstheme="minorHAnsi"/>
          <w:szCs w:val="24"/>
          <w:lang w:val="nn-NO"/>
        </w:rPr>
        <w:t>9</w:t>
      </w:r>
      <w:r w:rsidR="003D609B" w:rsidRPr="00B63362">
        <w:rPr>
          <w:rFonts w:asciiTheme="minorHAnsi" w:hAnsiTheme="minorHAnsi" w:cstheme="minorHAnsi"/>
          <w:szCs w:val="24"/>
          <w:lang w:val="nn-NO"/>
        </w:rPr>
        <w:t>.0</w:t>
      </w:r>
      <w:r w:rsidR="00BC311D" w:rsidRPr="00B63362">
        <w:rPr>
          <w:rFonts w:asciiTheme="minorHAnsi" w:hAnsiTheme="minorHAnsi" w:cstheme="minorHAnsi"/>
          <w:szCs w:val="24"/>
          <w:lang w:val="nn-NO"/>
        </w:rPr>
        <w:t>6</w:t>
      </w:r>
      <w:r w:rsidR="003D609B" w:rsidRPr="00B63362">
        <w:rPr>
          <w:rFonts w:asciiTheme="minorHAnsi" w:hAnsiTheme="minorHAnsi" w:cstheme="minorHAnsi"/>
          <w:szCs w:val="24"/>
          <w:lang w:val="nn-NO"/>
        </w:rPr>
        <w:t>.2016</w:t>
      </w:r>
      <w:r w:rsidR="00177DBE">
        <w:rPr>
          <w:rFonts w:asciiTheme="minorHAnsi" w:hAnsiTheme="minorHAnsi" w:cstheme="minorHAnsi"/>
          <w:szCs w:val="24"/>
          <w:lang w:val="nn-NO"/>
        </w:rPr>
        <w:br w:type="page"/>
      </w:r>
    </w:p>
    <w:p w14:paraId="4D05BEF2" w14:textId="60C4C8BE" w:rsidR="00177DBE" w:rsidRDefault="00177DBE" w:rsidP="003D609B">
      <w:pPr>
        <w:rPr>
          <w:rFonts w:asciiTheme="minorHAnsi" w:hAnsiTheme="minorHAnsi" w:cstheme="minorHAnsi"/>
          <w:szCs w:val="24"/>
          <w:lang w:val="nn-NO"/>
        </w:rPr>
      </w:pPr>
    </w:p>
    <w:p w14:paraId="7855FB16" w14:textId="77777777" w:rsidR="00177DBE" w:rsidRDefault="00177DBE">
      <w:pPr>
        <w:spacing w:line="240" w:lineRule="auto"/>
        <w:rPr>
          <w:rFonts w:asciiTheme="minorHAnsi" w:hAnsiTheme="minorHAnsi" w:cstheme="minorHAnsi"/>
          <w:szCs w:val="24"/>
          <w:lang w:val="nn-NO"/>
        </w:rPr>
      </w:pPr>
      <w:r>
        <w:rPr>
          <w:rFonts w:asciiTheme="minorHAnsi" w:hAnsiTheme="minorHAnsi" w:cstheme="minorHAnsi"/>
          <w:szCs w:val="24"/>
          <w:lang w:val="nn-NO"/>
        </w:rPr>
        <w:br w:type="page"/>
      </w:r>
    </w:p>
    <w:p w14:paraId="42A576A1" w14:textId="77777777" w:rsidR="00177DBE" w:rsidRDefault="00177DBE" w:rsidP="003D609B">
      <w:pPr>
        <w:rPr>
          <w:rFonts w:asciiTheme="minorHAnsi" w:hAnsiTheme="minorHAnsi" w:cstheme="minorHAnsi"/>
          <w:szCs w:val="24"/>
          <w:lang w:val="nn-NO"/>
        </w:rPr>
      </w:pPr>
    </w:p>
    <w:sdt>
      <w:sdtPr>
        <w:rPr>
          <w:rFonts w:ascii="Calibri" w:eastAsia="Calibri" w:hAnsi="Calibri" w:cs="Times New Roman"/>
          <w:color w:val="auto"/>
          <w:sz w:val="24"/>
          <w:szCs w:val="22"/>
          <w:lang w:eastAsia="en-US"/>
        </w:rPr>
        <w:id w:val="-267321502"/>
        <w:docPartObj>
          <w:docPartGallery w:val="Table of Contents"/>
          <w:docPartUnique/>
        </w:docPartObj>
      </w:sdtPr>
      <w:sdtEndPr>
        <w:rPr>
          <w:b/>
          <w:bCs/>
        </w:rPr>
      </w:sdtEndPr>
      <w:sdtContent>
        <w:p w14:paraId="26B94A7F" w14:textId="4ACEBBD5" w:rsidR="001A1392" w:rsidRPr="001A1392" w:rsidRDefault="001A1392">
          <w:pPr>
            <w:pStyle w:val="Overskriftforinnholdsfortegnelse"/>
            <w:rPr>
              <w:rStyle w:val="Overskrift1Tegn"/>
              <w:color w:val="000000" w:themeColor="text1"/>
            </w:rPr>
          </w:pPr>
          <w:r w:rsidRPr="001A1392">
            <w:rPr>
              <w:rStyle w:val="Overskrift1Tegn"/>
              <w:color w:val="000000" w:themeColor="text1"/>
            </w:rPr>
            <w:t>Innhold</w:t>
          </w:r>
        </w:p>
        <w:p w14:paraId="309C78DC" w14:textId="77777777" w:rsidR="00A07F6A" w:rsidRDefault="001A1392">
          <w:pPr>
            <w:pStyle w:val="INNH1"/>
            <w:tabs>
              <w:tab w:val="left" w:pos="440"/>
              <w:tab w:val="right" w:leader="dot" w:pos="9060"/>
            </w:tabs>
            <w:rPr>
              <w:rFonts w:asciiTheme="minorHAnsi" w:eastAsiaTheme="minorEastAsia" w:hAnsiTheme="minorHAnsi" w:cstheme="minorBidi"/>
              <w:noProof/>
              <w:sz w:val="22"/>
              <w:lang w:eastAsia="nb-NO"/>
            </w:rPr>
          </w:pPr>
          <w:r>
            <w:fldChar w:fldCharType="begin"/>
          </w:r>
          <w:r>
            <w:instrText xml:space="preserve"> TOC \o "1-3" \h \z \u </w:instrText>
          </w:r>
          <w:r>
            <w:fldChar w:fldCharType="separate"/>
          </w:r>
          <w:hyperlink w:anchor="_Toc454962532" w:history="1">
            <w:r w:rsidR="00A07F6A" w:rsidRPr="00B85822">
              <w:rPr>
                <w:rStyle w:val="Hyperkobling"/>
                <w:noProof/>
                <w:lang w:val="nn-NO"/>
              </w:rPr>
              <w:t>1.</w:t>
            </w:r>
            <w:r w:rsidR="00A07F6A">
              <w:rPr>
                <w:rFonts w:asciiTheme="minorHAnsi" w:eastAsiaTheme="minorEastAsia" w:hAnsiTheme="minorHAnsi" w:cstheme="minorBidi"/>
                <w:noProof/>
                <w:sz w:val="22"/>
                <w:lang w:eastAsia="nb-NO"/>
              </w:rPr>
              <w:tab/>
            </w:r>
            <w:r w:rsidR="00A07F6A" w:rsidRPr="00B85822">
              <w:rPr>
                <w:rStyle w:val="Hyperkobling"/>
                <w:noProof/>
                <w:lang w:val="nn-NO"/>
              </w:rPr>
              <w:t>Avgrensninger for modul</w:t>
            </w:r>
            <w:r w:rsidR="00A07F6A">
              <w:rPr>
                <w:noProof/>
                <w:webHidden/>
              </w:rPr>
              <w:tab/>
            </w:r>
            <w:r w:rsidR="00A07F6A">
              <w:rPr>
                <w:noProof/>
                <w:webHidden/>
              </w:rPr>
              <w:fldChar w:fldCharType="begin"/>
            </w:r>
            <w:r w:rsidR="00A07F6A">
              <w:rPr>
                <w:noProof/>
                <w:webHidden/>
              </w:rPr>
              <w:instrText xml:space="preserve"> PAGEREF _Toc454962532 \h </w:instrText>
            </w:r>
            <w:r w:rsidR="00A07F6A">
              <w:rPr>
                <w:noProof/>
                <w:webHidden/>
              </w:rPr>
            </w:r>
            <w:r w:rsidR="00A07F6A">
              <w:rPr>
                <w:noProof/>
                <w:webHidden/>
              </w:rPr>
              <w:fldChar w:fldCharType="separate"/>
            </w:r>
            <w:r w:rsidR="00A07F6A">
              <w:rPr>
                <w:noProof/>
                <w:webHidden/>
              </w:rPr>
              <w:t>5</w:t>
            </w:r>
            <w:r w:rsidR="00A07F6A">
              <w:rPr>
                <w:noProof/>
                <w:webHidden/>
              </w:rPr>
              <w:fldChar w:fldCharType="end"/>
            </w:r>
          </w:hyperlink>
        </w:p>
        <w:p w14:paraId="7DD55F58" w14:textId="77777777" w:rsidR="00A07F6A" w:rsidRDefault="00A07F6A">
          <w:pPr>
            <w:pStyle w:val="INNH1"/>
            <w:tabs>
              <w:tab w:val="left" w:pos="440"/>
              <w:tab w:val="right" w:leader="dot" w:pos="9060"/>
            </w:tabs>
            <w:rPr>
              <w:rFonts w:asciiTheme="minorHAnsi" w:eastAsiaTheme="minorEastAsia" w:hAnsiTheme="minorHAnsi" w:cstheme="minorBidi"/>
              <w:noProof/>
              <w:sz w:val="22"/>
              <w:lang w:eastAsia="nb-NO"/>
            </w:rPr>
          </w:pPr>
          <w:hyperlink w:anchor="_Toc454962533" w:history="1">
            <w:r w:rsidRPr="00B85822">
              <w:rPr>
                <w:rStyle w:val="Hyperkobling"/>
                <w:noProof/>
              </w:rPr>
              <w:t>2.</w:t>
            </w:r>
            <w:r>
              <w:rPr>
                <w:rFonts w:asciiTheme="minorHAnsi" w:eastAsiaTheme="minorEastAsia" w:hAnsiTheme="minorHAnsi" w:cstheme="minorBidi"/>
                <w:noProof/>
                <w:sz w:val="22"/>
                <w:lang w:eastAsia="nb-NO"/>
              </w:rPr>
              <w:tab/>
            </w:r>
            <w:r w:rsidRPr="00B85822">
              <w:rPr>
                <w:rStyle w:val="Hyperkobling"/>
                <w:noProof/>
              </w:rPr>
              <w:t>Rammeverk og overordnet funksjonalitet</w:t>
            </w:r>
            <w:r>
              <w:rPr>
                <w:noProof/>
                <w:webHidden/>
              </w:rPr>
              <w:tab/>
            </w:r>
            <w:r>
              <w:rPr>
                <w:noProof/>
                <w:webHidden/>
              </w:rPr>
              <w:fldChar w:fldCharType="begin"/>
            </w:r>
            <w:r>
              <w:rPr>
                <w:noProof/>
                <w:webHidden/>
              </w:rPr>
              <w:instrText xml:space="preserve"> PAGEREF _Toc454962533 \h </w:instrText>
            </w:r>
            <w:r>
              <w:rPr>
                <w:noProof/>
                <w:webHidden/>
              </w:rPr>
            </w:r>
            <w:r>
              <w:rPr>
                <w:noProof/>
                <w:webHidden/>
              </w:rPr>
              <w:fldChar w:fldCharType="separate"/>
            </w:r>
            <w:r>
              <w:rPr>
                <w:noProof/>
                <w:webHidden/>
              </w:rPr>
              <w:t>5</w:t>
            </w:r>
            <w:r>
              <w:rPr>
                <w:noProof/>
                <w:webHidden/>
              </w:rPr>
              <w:fldChar w:fldCharType="end"/>
            </w:r>
          </w:hyperlink>
        </w:p>
        <w:p w14:paraId="7DB7A17C" w14:textId="77777777" w:rsidR="00A07F6A" w:rsidRDefault="00A07F6A">
          <w:pPr>
            <w:pStyle w:val="INNH1"/>
            <w:tabs>
              <w:tab w:val="left" w:pos="440"/>
              <w:tab w:val="right" w:leader="dot" w:pos="9060"/>
            </w:tabs>
            <w:rPr>
              <w:rFonts w:asciiTheme="minorHAnsi" w:eastAsiaTheme="minorEastAsia" w:hAnsiTheme="minorHAnsi" w:cstheme="minorBidi"/>
              <w:noProof/>
              <w:sz w:val="22"/>
              <w:lang w:eastAsia="nb-NO"/>
            </w:rPr>
          </w:pPr>
          <w:hyperlink w:anchor="_Toc454962534" w:history="1">
            <w:r w:rsidRPr="00B85822">
              <w:rPr>
                <w:rStyle w:val="Hyperkobling"/>
                <w:noProof/>
              </w:rPr>
              <w:t>3.</w:t>
            </w:r>
            <w:r>
              <w:rPr>
                <w:rFonts w:asciiTheme="minorHAnsi" w:eastAsiaTheme="minorEastAsia" w:hAnsiTheme="minorHAnsi" w:cstheme="minorBidi"/>
                <w:noProof/>
                <w:sz w:val="22"/>
                <w:lang w:eastAsia="nb-NO"/>
              </w:rPr>
              <w:tab/>
            </w:r>
            <w:r w:rsidRPr="00B85822">
              <w:rPr>
                <w:rStyle w:val="Hyperkobling"/>
                <w:noProof/>
              </w:rPr>
              <w:t>Integrasjon med øvrige moduler</w:t>
            </w:r>
            <w:r>
              <w:rPr>
                <w:noProof/>
                <w:webHidden/>
              </w:rPr>
              <w:tab/>
            </w:r>
            <w:r>
              <w:rPr>
                <w:noProof/>
                <w:webHidden/>
              </w:rPr>
              <w:fldChar w:fldCharType="begin"/>
            </w:r>
            <w:r>
              <w:rPr>
                <w:noProof/>
                <w:webHidden/>
              </w:rPr>
              <w:instrText xml:space="preserve"> PAGEREF _Toc454962534 \h </w:instrText>
            </w:r>
            <w:r>
              <w:rPr>
                <w:noProof/>
                <w:webHidden/>
              </w:rPr>
            </w:r>
            <w:r>
              <w:rPr>
                <w:noProof/>
                <w:webHidden/>
              </w:rPr>
              <w:fldChar w:fldCharType="separate"/>
            </w:r>
            <w:r>
              <w:rPr>
                <w:noProof/>
                <w:webHidden/>
              </w:rPr>
              <w:t>6</w:t>
            </w:r>
            <w:r>
              <w:rPr>
                <w:noProof/>
                <w:webHidden/>
              </w:rPr>
              <w:fldChar w:fldCharType="end"/>
            </w:r>
          </w:hyperlink>
        </w:p>
        <w:p w14:paraId="08BB0F41" w14:textId="77777777" w:rsidR="00A07F6A" w:rsidRDefault="00A07F6A">
          <w:pPr>
            <w:pStyle w:val="INNH1"/>
            <w:tabs>
              <w:tab w:val="left" w:pos="440"/>
              <w:tab w:val="right" w:leader="dot" w:pos="9060"/>
            </w:tabs>
            <w:rPr>
              <w:rFonts w:asciiTheme="minorHAnsi" w:eastAsiaTheme="minorEastAsia" w:hAnsiTheme="minorHAnsi" w:cstheme="minorBidi"/>
              <w:noProof/>
              <w:sz w:val="22"/>
              <w:lang w:eastAsia="nb-NO"/>
            </w:rPr>
          </w:pPr>
          <w:hyperlink w:anchor="_Toc454962535" w:history="1">
            <w:r w:rsidRPr="00B85822">
              <w:rPr>
                <w:rStyle w:val="Hyperkobling"/>
                <w:noProof/>
              </w:rPr>
              <w:t>4.</w:t>
            </w:r>
            <w:r>
              <w:rPr>
                <w:rFonts w:asciiTheme="minorHAnsi" w:eastAsiaTheme="minorEastAsia" w:hAnsiTheme="minorHAnsi" w:cstheme="minorBidi"/>
                <w:noProof/>
                <w:sz w:val="22"/>
                <w:lang w:eastAsia="nb-NO"/>
              </w:rPr>
              <w:tab/>
            </w:r>
            <w:r w:rsidRPr="00B85822">
              <w:rPr>
                <w:rStyle w:val="Hyperkobling"/>
                <w:noProof/>
              </w:rPr>
              <w:t>Prøveuttak - registrering av avledede objekter</w:t>
            </w:r>
            <w:r>
              <w:rPr>
                <w:noProof/>
                <w:webHidden/>
              </w:rPr>
              <w:tab/>
            </w:r>
            <w:r>
              <w:rPr>
                <w:noProof/>
                <w:webHidden/>
              </w:rPr>
              <w:fldChar w:fldCharType="begin"/>
            </w:r>
            <w:r>
              <w:rPr>
                <w:noProof/>
                <w:webHidden/>
              </w:rPr>
              <w:instrText xml:space="preserve"> PAGEREF _Toc454962535 \h </w:instrText>
            </w:r>
            <w:r>
              <w:rPr>
                <w:noProof/>
                <w:webHidden/>
              </w:rPr>
            </w:r>
            <w:r>
              <w:rPr>
                <w:noProof/>
                <w:webHidden/>
              </w:rPr>
              <w:fldChar w:fldCharType="separate"/>
            </w:r>
            <w:r>
              <w:rPr>
                <w:noProof/>
                <w:webHidden/>
              </w:rPr>
              <w:t>6</w:t>
            </w:r>
            <w:r>
              <w:rPr>
                <w:noProof/>
                <w:webHidden/>
              </w:rPr>
              <w:fldChar w:fldCharType="end"/>
            </w:r>
          </w:hyperlink>
        </w:p>
        <w:p w14:paraId="0B44F82C" w14:textId="77777777" w:rsidR="00A07F6A" w:rsidRDefault="00A07F6A">
          <w:pPr>
            <w:pStyle w:val="INNH1"/>
            <w:tabs>
              <w:tab w:val="left" w:pos="440"/>
              <w:tab w:val="right" w:leader="dot" w:pos="9060"/>
            </w:tabs>
            <w:rPr>
              <w:rFonts w:asciiTheme="minorHAnsi" w:eastAsiaTheme="minorEastAsia" w:hAnsiTheme="minorHAnsi" w:cstheme="minorBidi"/>
              <w:noProof/>
              <w:sz w:val="22"/>
              <w:lang w:eastAsia="nb-NO"/>
            </w:rPr>
          </w:pPr>
          <w:hyperlink w:anchor="_Toc454962536" w:history="1">
            <w:r w:rsidRPr="00B85822">
              <w:rPr>
                <w:rStyle w:val="Hyperkobling"/>
                <w:rFonts w:cstheme="minorHAnsi"/>
                <w:noProof/>
              </w:rPr>
              <w:t>5.</w:t>
            </w:r>
            <w:r>
              <w:rPr>
                <w:rFonts w:asciiTheme="minorHAnsi" w:eastAsiaTheme="minorEastAsia" w:hAnsiTheme="minorHAnsi" w:cstheme="minorBidi"/>
                <w:noProof/>
                <w:sz w:val="22"/>
                <w:lang w:eastAsia="nb-NO"/>
              </w:rPr>
              <w:tab/>
            </w:r>
            <w:r w:rsidRPr="00B85822">
              <w:rPr>
                <w:rStyle w:val="Hyperkobling"/>
                <w:rFonts w:cstheme="minorHAnsi"/>
                <w:noProof/>
              </w:rPr>
              <w:t>Historikk på lagringsforhold</w:t>
            </w:r>
            <w:r>
              <w:rPr>
                <w:noProof/>
                <w:webHidden/>
              </w:rPr>
              <w:tab/>
            </w:r>
            <w:r>
              <w:rPr>
                <w:noProof/>
                <w:webHidden/>
              </w:rPr>
              <w:fldChar w:fldCharType="begin"/>
            </w:r>
            <w:r>
              <w:rPr>
                <w:noProof/>
                <w:webHidden/>
              </w:rPr>
              <w:instrText xml:space="preserve"> PAGEREF _Toc454962536 \h </w:instrText>
            </w:r>
            <w:r>
              <w:rPr>
                <w:noProof/>
                <w:webHidden/>
              </w:rPr>
            </w:r>
            <w:r>
              <w:rPr>
                <w:noProof/>
                <w:webHidden/>
              </w:rPr>
              <w:fldChar w:fldCharType="separate"/>
            </w:r>
            <w:r>
              <w:rPr>
                <w:noProof/>
                <w:webHidden/>
              </w:rPr>
              <w:t>7</w:t>
            </w:r>
            <w:r>
              <w:rPr>
                <w:noProof/>
                <w:webHidden/>
              </w:rPr>
              <w:fldChar w:fldCharType="end"/>
            </w:r>
          </w:hyperlink>
        </w:p>
        <w:p w14:paraId="6FF1755E" w14:textId="77777777" w:rsidR="00A07F6A" w:rsidRDefault="00A07F6A">
          <w:pPr>
            <w:pStyle w:val="INNH1"/>
            <w:tabs>
              <w:tab w:val="left" w:pos="440"/>
              <w:tab w:val="right" w:leader="dot" w:pos="9060"/>
            </w:tabs>
            <w:rPr>
              <w:rFonts w:asciiTheme="minorHAnsi" w:eastAsiaTheme="minorEastAsia" w:hAnsiTheme="minorHAnsi" w:cstheme="minorBidi"/>
              <w:noProof/>
              <w:sz w:val="22"/>
              <w:lang w:eastAsia="nb-NO"/>
            </w:rPr>
          </w:pPr>
          <w:hyperlink w:anchor="_Toc454962537" w:history="1">
            <w:r w:rsidRPr="00B85822">
              <w:rPr>
                <w:rStyle w:val="Hyperkobling"/>
                <w:rFonts w:cstheme="minorHAnsi"/>
                <w:noProof/>
              </w:rPr>
              <w:t>6.</w:t>
            </w:r>
            <w:r>
              <w:rPr>
                <w:rFonts w:asciiTheme="minorHAnsi" w:eastAsiaTheme="minorEastAsia" w:hAnsiTheme="minorHAnsi" w:cstheme="minorBidi"/>
                <w:noProof/>
                <w:sz w:val="22"/>
                <w:lang w:eastAsia="nb-NO"/>
              </w:rPr>
              <w:tab/>
            </w:r>
            <w:r w:rsidRPr="00B85822">
              <w:rPr>
                <w:rStyle w:val="Hyperkobling"/>
                <w:noProof/>
              </w:rPr>
              <w:t>Analysetyper</w:t>
            </w:r>
            <w:r>
              <w:rPr>
                <w:noProof/>
                <w:webHidden/>
              </w:rPr>
              <w:tab/>
            </w:r>
            <w:r>
              <w:rPr>
                <w:noProof/>
                <w:webHidden/>
              </w:rPr>
              <w:fldChar w:fldCharType="begin"/>
            </w:r>
            <w:r>
              <w:rPr>
                <w:noProof/>
                <w:webHidden/>
              </w:rPr>
              <w:instrText xml:space="preserve"> PAGEREF _Toc454962537 \h </w:instrText>
            </w:r>
            <w:r>
              <w:rPr>
                <w:noProof/>
                <w:webHidden/>
              </w:rPr>
            </w:r>
            <w:r>
              <w:rPr>
                <w:noProof/>
                <w:webHidden/>
              </w:rPr>
              <w:fldChar w:fldCharType="separate"/>
            </w:r>
            <w:r>
              <w:rPr>
                <w:noProof/>
                <w:webHidden/>
              </w:rPr>
              <w:t>8</w:t>
            </w:r>
            <w:r>
              <w:rPr>
                <w:noProof/>
                <w:webHidden/>
              </w:rPr>
              <w:fldChar w:fldCharType="end"/>
            </w:r>
          </w:hyperlink>
        </w:p>
        <w:p w14:paraId="1D3078A2" w14:textId="77777777" w:rsidR="00A07F6A" w:rsidRDefault="00A07F6A">
          <w:pPr>
            <w:pStyle w:val="INNH1"/>
            <w:tabs>
              <w:tab w:val="left" w:pos="440"/>
              <w:tab w:val="right" w:leader="dot" w:pos="9060"/>
            </w:tabs>
            <w:rPr>
              <w:rFonts w:asciiTheme="minorHAnsi" w:eastAsiaTheme="minorEastAsia" w:hAnsiTheme="minorHAnsi" w:cstheme="minorBidi"/>
              <w:noProof/>
              <w:sz w:val="22"/>
              <w:lang w:eastAsia="nb-NO"/>
            </w:rPr>
          </w:pPr>
          <w:hyperlink w:anchor="_Toc454962538" w:history="1">
            <w:r w:rsidRPr="00B85822">
              <w:rPr>
                <w:rStyle w:val="Hyperkobling"/>
                <w:noProof/>
              </w:rPr>
              <w:t>7.</w:t>
            </w:r>
            <w:r>
              <w:rPr>
                <w:rFonts w:asciiTheme="minorHAnsi" w:eastAsiaTheme="minorEastAsia" w:hAnsiTheme="minorHAnsi" w:cstheme="minorBidi"/>
                <w:noProof/>
                <w:sz w:val="22"/>
                <w:lang w:eastAsia="nb-NO"/>
              </w:rPr>
              <w:tab/>
            </w:r>
            <w:r w:rsidRPr="00B85822">
              <w:rPr>
                <w:rStyle w:val="Hyperkobling"/>
                <w:noProof/>
              </w:rPr>
              <w:t>Tilbakeføring av analyseresultater</w:t>
            </w:r>
            <w:r>
              <w:rPr>
                <w:noProof/>
                <w:webHidden/>
              </w:rPr>
              <w:tab/>
            </w:r>
            <w:r>
              <w:rPr>
                <w:noProof/>
                <w:webHidden/>
              </w:rPr>
              <w:fldChar w:fldCharType="begin"/>
            </w:r>
            <w:r>
              <w:rPr>
                <w:noProof/>
                <w:webHidden/>
              </w:rPr>
              <w:instrText xml:space="preserve"> PAGEREF _Toc454962538 \h </w:instrText>
            </w:r>
            <w:r>
              <w:rPr>
                <w:noProof/>
                <w:webHidden/>
              </w:rPr>
            </w:r>
            <w:r>
              <w:rPr>
                <w:noProof/>
                <w:webHidden/>
              </w:rPr>
              <w:fldChar w:fldCharType="separate"/>
            </w:r>
            <w:r>
              <w:rPr>
                <w:noProof/>
                <w:webHidden/>
              </w:rPr>
              <w:t>8</w:t>
            </w:r>
            <w:r>
              <w:rPr>
                <w:noProof/>
                <w:webHidden/>
              </w:rPr>
              <w:fldChar w:fldCharType="end"/>
            </w:r>
          </w:hyperlink>
        </w:p>
        <w:p w14:paraId="67909E77" w14:textId="77777777" w:rsidR="00A07F6A" w:rsidRDefault="00A07F6A">
          <w:pPr>
            <w:pStyle w:val="INNH1"/>
            <w:tabs>
              <w:tab w:val="left" w:pos="440"/>
              <w:tab w:val="right" w:leader="dot" w:pos="9060"/>
            </w:tabs>
            <w:rPr>
              <w:rFonts w:asciiTheme="minorHAnsi" w:eastAsiaTheme="minorEastAsia" w:hAnsiTheme="minorHAnsi" w:cstheme="minorBidi"/>
              <w:noProof/>
              <w:sz w:val="22"/>
              <w:lang w:eastAsia="nb-NO"/>
            </w:rPr>
          </w:pPr>
          <w:hyperlink w:anchor="_Toc454962539" w:history="1">
            <w:r w:rsidRPr="00B85822">
              <w:rPr>
                <w:rStyle w:val="Hyperkobling"/>
                <w:noProof/>
              </w:rPr>
              <w:t>8.</w:t>
            </w:r>
            <w:r>
              <w:rPr>
                <w:rFonts w:asciiTheme="minorHAnsi" w:eastAsiaTheme="minorEastAsia" w:hAnsiTheme="minorHAnsi" w:cstheme="minorBidi"/>
                <w:noProof/>
                <w:sz w:val="22"/>
                <w:lang w:eastAsia="nb-NO"/>
              </w:rPr>
              <w:tab/>
            </w:r>
            <w:r w:rsidRPr="00B85822">
              <w:rPr>
                <w:rStyle w:val="Hyperkobling"/>
                <w:noProof/>
              </w:rPr>
              <w:t>Felter i analyseskjema</w:t>
            </w:r>
            <w:r>
              <w:rPr>
                <w:noProof/>
                <w:webHidden/>
              </w:rPr>
              <w:tab/>
            </w:r>
            <w:r>
              <w:rPr>
                <w:noProof/>
                <w:webHidden/>
              </w:rPr>
              <w:fldChar w:fldCharType="begin"/>
            </w:r>
            <w:r>
              <w:rPr>
                <w:noProof/>
                <w:webHidden/>
              </w:rPr>
              <w:instrText xml:space="preserve"> PAGEREF _Toc454962539 \h </w:instrText>
            </w:r>
            <w:r>
              <w:rPr>
                <w:noProof/>
                <w:webHidden/>
              </w:rPr>
            </w:r>
            <w:r>
              <w:rPr>
                <w:noProof/>
                <w:webHidden/>
              </w:rPr>
              <w:fldChar w:fldCharType="separate"/>
            </w:r>
            <w:r>
              <w:rPr>
                <w:noProof/>
                <w:webHidden/>
              </w:rPr>
              <w:t>9</w:t>
            </w:r>
            <w:r>
              <w:rPr>
                <w:noProof/>
                <w:webHidden/>
              </w:rPr>
              <w:fldChar w:fldCharType="end"/>
            </w:r>
          </w:hyperlink>
        </w:p>
        <w:p w14:paraId="321C1D3D" w14:textId="77777777" w:rsidR="00A07F6A" w:rsidRDefault="00A07F6A">
          <w:pPr>
            <w:pStyle w:val="INNH2"/>
            <w:tabs>
              <w:tab w:val="right" w:leader="dot" w:pos="9060"/>
            </w:tabs>
            <w:rPr>
              <w:rFonts w:asciiTheme="minorHAnsi" w:eastAsiaTheme="minorEastAsia" w:hAnsiTheme="minorHAnsi" w:cstheme="minorBidi"/>
              <w:noProof/>
              <w:sz w:val="22"/>
              <w:lang w:eastAsia="nb-NO"/>
            </w:rPr>
          </w:pPr>
          <w:hyperlink w:anchor="_Toc454962540" w:history="1">
            <w:r w:rsidRPr="00B85822">
              <w:rPr>
                <w:rStyle w:val="Hyperkobling"/>
                <w:noProof/>
              </w:rPr>
              <w:t>8.1 Felles felt for alle analyser</w:t>
            </w:r>
            <w:r>
              <w:rPr>
                <w:noProof/>
                <w:webHidden/>
              </w:rPr>
              <w:tab/>
            </w:r>
            <w:r>
              <w:rPr>
                <w:noProof/>
                <w:webHidden/>
              </w:rPr>
              <w:fldChar w:fldCharType="begin"/>
            </w:r>
            <w:r>
              <w:rPr>
                <w:noProof/>
                <w:webHidden/>
              </w:rPr>
              <w:instrText xml:space="preserve"> PAGEREF _Toc454962540 \h </w:instrText>
            </w:r>
            <w:r>
              <w:rPr>
                <w:noProof/>
                <w:webHidden/>
              </w:rPr>
            </w:r>
            <w:r>
              <w:rPr>
                <w:noProof/>
                <w:webHidden/>
              </w:rPr>
              <w:fldChar w:fldCharType="separate"/>
            </w:r>
            <w:r>
              <w:rPr>
                <w:noProof/>
                <w:webHidden/>
              </w:rPr>
              <w:t>9</w:t>
            </w:r>
            <w:r>
              <w:rPr>
                <w:noProof/>
                <w:webHidden/>
              </w:rPr>
              <w:fldChar w:fldCharType="end"/>
            </w:r>
          </w:hyperlink>
        </w:p>
        <w:p w14:paraId="7B9A771C" w14:textId="77777777" w:rsidR="00A07F6A" w:rsidRDefault="00A07F6A">
          <w:pPr>
            <w:pStyle w:val="INNH2"/>
            <w:tabs>
              <w:tab w:val="right" w:leader="dot" w:pos="9060"/>
            </w:tabs>
            <w:rPr>
              <w:rFonts w:asciiTheme="minorHAnsi" w:eastAsiaTheme="minorEastAsia" w:hAnsiTheme="minorHAnsi" w:cstheme="minorBidi"/>
              <w:noProof/>
              <w:sz w:val="22"/>
              <w:lang w:eastAsia="nb-NO"/>
            </w:rPr>
          </w:pPr>
          <w:hyperlink w:anchor="_Toc454962541" w:history="1">
            <w:r w:rsidRPr="00B85822">
              <w:rPr>
                <w:rStyle w:val="Hyperkobling"/>
                <w:noProof/>
              </w:rPr>
              <w:t>8.2 Eksempler på spesifikke felter for enkelte analysetyper</w:t>
            </w:r>
            <w:r>
              <w:rPr>
                <w:noProof/>
                <w:webHidden/>
              </w:rPr>
              <w:tab/>
            </w:r>
            <w:r>
              <w:rPr>
                <w:noProof/>
                <w:webHidden/>
              </w:rPr>
              <w:fldChar w:fldCharType="begin"/>
            </w:r>
            <w:r>
              <w:rPr>
                <w:noProof/>
                <w:webHidden/>
              </w:rPr>
              <w:instrText xml:space="preserve"> PAGEREF _Toc454962541 \h </w:instrText>
            </w:r>
            <w:r>
              <w:rPr>
                <w:noProof/>
                <w:webHidden/>
              </w:rPr>
            </w:r>
            <w:r>
              <w:rPr>
                <w:noProof/>
                <w:webHidden/>
              </w:rPr>
              <w:fldChar w:fldCharType="separate"/>
            </w:r>
            <w:r>
              <w:rPr>
                <w:noProof/>
                <w:webHidden/>
              </w:rPr>
              <w:t>10</w:t>
            </w:r>
            <w:r>
              <w:rPr>
                <w:noProof/>
                <w:webHidden/>
              </w:rPr>
              <w:fldChar w:fldCharType="end"/>
            </w:r>
          </w:hyperlink>
        </w:p>
        <w:p w14:paraId="6FD87816" w14:textId="77777777" w:rsidR="00A07F6A" w:rsidRDefault="00A07F6A">
          <w:pPr>
            <w:pStyle w:val="INNH1"/>
            <w:tabs>
              <w:tab w:val="left" w:pos="440"/>
              <w:tab w:val="right" w:leader="dot" w:pos="9060"/>
            </w:tabs>
            <w:rPr>
              <w:rFonts w:asciiTheme="minorHAnsi" w:eastAsiaTheme="minorEastAsia" w:hAnsiTheme="minorHAnsi" w:cstheme="minorBidi"/>
              <w:noProof/>
              <w:sz w:val="22"/>
              <w:lang w:eastAsia="nb-NO"/>
            </w:rPr>
          </w:pPr>
          <w:hyperlink w:anchor="_Toc454962542" w:history="1">
            <w:r w:rsidRPr="00B85822">
              <w:rPr>
                <w:rStyle w:val="Hyperkobling"/>
                <w:noProof/>
              </w:rPr>
              <w:t>9.</w:t>
            </w:r>
            <w:r>
              <w:rPr>
                <w:rFonts w:asciiTheme="minorHAnsi" w:eastAsiaTheme="minorEastAsia" w:hAnsiTheme="minorHAnsi" w:cstheme="minorBidi"/>
                <w:noProof/>
                <w:sz w:val="22"/>
                <w:lang w:eastAsia="nb-NO"/>
              </w:rPr>
              <w:tab/>
            </w:r>
            <w:r w:rsidRPr="00B85822">
              <w:rPr>
                <w:rStyle w:val="Hyperkobling"/>
                <w:noProof/>
              </w:rPr>
              <w:t>Funksjoner</w:t>
            </w:r>
            <w:r>
              <w:rPr>
                <w:noProof/>
                <w:webHidden/>
              </w:rPr>
              <w:tab/>
            </w:r>
            <w:r>
              <w:rPr>
                <w:noProof/>
                <w:webHidden/>
              </w:rPr>
              <w:fldChar w:fldCharType="begin"/>
            </w:r>
            <w:r>
              <w:rPr>
                <w:noProof/>
                <w:webHidden/>
              </w:rPr>
              <w:instrText xml:space="preserve"> PAGEREF _Toc454962542 \h </w:instrText>
            </w:r>
            <w:r>
              <w:rPr>
                <w:noProof/>
                <w:webHidden/>
              </w:rPr>
            </w:r>
            <w:r>
              <w:rPr>
                <w:noProof/>
                <w:webHidden/>
              </w:rPr>
              <w:fldChar w:fldCharType="separate"/>
            </w:r>
            <w:r>
              <w:rPr>
                <w:noProof/>
                <w:webHidden/>
              </w:rPr>
              <w:t>11</w:t>
            </w:r>
            <w:r>
              <w:rPr>
                <w:noProof/>
                <w:webHidden/>
              </w:rPr>
              <w:fldChar w:fldCharType="end"/>
            </w:r>
          </w:hyperlink>
        </w:p>
        <w:p w14:paraId="5E83DB34" w14:textId="77777777" w:rsidR="00A07F6A" w:rsidRDefault="00A07F6A">
          <w:pPr>
            <w:pStyle w:val="INNH1"/>
            <w:tabs>
              <w:tab w:val="left" w:pos="660"/>
              <w:tab w:val="right" w:leader="dot" w:pos="9060"/>
            </w:tabs>
            <w:rPr>
              <w:rFonts w:asciiTheme="minorHAnsi" w:eastAsiaTheme="minorEastAsia" w:hAnsiTheme="minorHAnsi" w:cstheme="minorBidi"/>
              <w:noProof/>
              <w:sz w:val="22"/>
              <w:lang w:eastAsia="nb-NO"/>
            </w:rPr>
          </w:pPr>
          <w:hyperlink w:anchor="_Toc454962543" w:history="1">
            <w:r w:rsidRPr="00B85822">
              <w:rPr>
                <w:rStyle w:val="Hyperkobling"/>
                <w:noProof/>
              </w:rPr>
              <w:t>10.</w:t>
            </w:r>
            <w:r>
              <w:rPr>
                <w:rFonts w:asciiTheme="minorHAnsi" w:eastAsiaTheme="minorEastAsia" w:hAnsiTheme="minorHAnsi" w:cstheme="minorBidi"/>
                <w:noProof/>
                <w:sz w:val="22"/>
                <w:lang w:eastAsia="nb-NO"/>
              </w:rPr>
              <w:tab/>
            </w:r>
            <w:r w:rsidRPr="00B85822">
              <w:rPr>
                <w:rStyle w:val="Hyperkobling"/>
                <w:noProof/>
              </w:rPr>
              <w:t>Håndtering av nye analysetyper - faglig vedlikehold</w:t>
            </w:r>
            <w:r>
              <w:rPr>
                <w:noProof/>
                <w:webHidden/>
              </w:rPr>
              <w:tab/>
            </w:r>
            <w:r>
              <w:rPr>
                <w:noProof/>
                <w:webHidden/>
              </w:rPr>
              <w:fldChar w:fldCharType="begin"/>
            </w:r>
            <w:r>
              <w:rPr>
                <w:noProof/>
                <w:webHidden/>
              </w:rPr>
              <w:instrText xml:space="preserve"> PAGEREF _Toc454962543 \h </w:instrText>
            </w:r>
            <w:r>
              <w:rPr>
                <w:noProof/>
                <w:webHidden/>
              </w:rPr>
            </w:r>
            <w:r>
              <w:rPr>
                <w:noProof/>
                <w:webHidden/>
              </w:rPr>
              <w:fldChar w:fldCharType="separate"/>
            </w:r>
            <w:r>
              <w:rPr>
                <w:noProof/>
                <w:webHidden/>
              </w:rPr>
              <w:t>12</w:t>
            </w:r>
            <w:r>
              <w:rPr>
                <w:noProof/>
                <w:webHidden/>
              </w:rPr>
              <w:fldChar w:fldCharType="end"/>
            </w:r>
          </w:hyperlink>
        </w:p>
        <w:p w14:paraId="037D336F" w14:textId="77777777" w:rsidR="00A07F6A" w:rsidRDefault="00A07F6A">
          <w:pPr>
            <w:pStyle w:val="INNH1"/>
            <w:tabs>
              <w:tab w:val="left" w:pos="660"/>
              <w:tab w:val="right" w:leader="dot" w:pos="9060"/>
            </w:tabs>
            <w:rPr>
              <w:rFonts w:asciiTheme="minorHAnsi" w:eastAsiaTheme="minorEastAsia" w:hAnsiTheme="minorHAnsi" w:cstheme="minorBidi"/>
              <w:noProof/>
              <w:sz w:val="22"/>
              <w:lang w:eastAsia="nb-NO"/>
            </w:rPr>
          </w:pPr>
          <w:hyperlink w:anchor="_Toc454962544" w:history="1">
            <w:r w:rsidRPr="00B85822">
              <w:rPr>
                <w:rStyle w:val="Hyperkobling"/>
                <w:noProof/>
              </w:rPr>
              <w:t>11.</w:t>
            </w:r>
            <w:r>
              <w:rPr>
                <w:rFonts w:asciiTheme="minorHAnsi" w:eastAsiaTheme="minorEastAsia" w:hAnsiTheme="minorHAnsi" w:cstheme="minorBidi"/>
                <w:noProof/>
                <w:sz w:val="22"/>
                <w:lang w:eastAsia="nb-NO"/>
              </w:rPr>
              <w:tab/>
            </w:r>
            <w:r w:rsidRPr="00B85822">
              <w:rPr>
                <w:rStyle w:val="Hyperkobling"/>
                <w:noProof/>
              </w:rPr>
              <w:t>Oversikt over analysetyper</w:t>
            </w:r>
            <w:r>
              <w:rPr>
                <w:noProof/>
                <w:webHidden/>
              </w:rPr>
              <w:tab/>
            </w:r>
            <w:r>
              <w:rPr>
                <w:noProof/>
                <w:webHidden/>
              </w:rPr>
              <w:fldChar w:fldCharType="begin"/>
            </w:r>
            <w:r>
              <w:rPr>
                <w:noProof/>
                <w:webHidden/>
              </w:rPr>
              <w:instrText xml:space="preserve"> PAGEREF _Toc454962544 \h </w:instrText>
            </w:r>
            <w:r>
              <w:rPr>
                <w:noProof/>
                <w:webHidden/>
              </w:rPr>
            </w:r>
            <w:r>
              <w:rPr>
                <w:noProof/>
                <w:webHidden/>
              </w:rPr>
              <w:fldChar w:fldCharType="separate"/>
            </w:r>
            <w:r>
              <w:rPr>
                <w:noProof/>
                <w:webHidden/>
              </w:rPr>
              <w:t>12</w:t>
            </w:r>
            <w:r>
              <w:rPr>
                <w:noProof/>
                <w:webHidden/>
              </w:rPr>
              <w:fldChar w:fldCharType="end"/>
            </w:r>
          </w:hyperlink>
        </w:p>
        <w:p w14:paraId="2D6BBC69" w14:textId="023BCA5B" w:rsidR="001A1392" w:rsidRDefault="001A1392">
          <w:r>
            <w:rPr>
              <w:b/>
              <w:bCs/>
            </w:rPr>
            <w:fldChar w:fldCharType="end"/>
          </w:r>
        </w:p>
      </w:sdtContent>
    </w:sdt>
    <w:p w14:paraId="1DBDFF71" w14:textId="77777777" w:rsidR="001D27F6" w:rsidRDefault="001D27F6">
      <w:pPr>
        <w:spacing w:line="240" w:lineRule="auto"/>
        <w:rPr>
          <w:rFonts w:asciiTheme="minorHAnsi" w:eastAsiaTheme="majorEastAsia" w:hAnsiTheme="minorHAnsi" w:cstheme="majorBidi"/>
          <w:sz w:val="32"/>
          <w:szCs w:val="32"/>
          <w:lang w:val="nn-NO"/>
        </w:rPr>
      </w:pPr>
      <w:r>
        <w:rPr>
          <w:lang w:val="nn-NO"/>
        </w:rPr>
        <w:br w:type="page"/>
      </w:r>
    </w:p>
    <w:p w14:paraId="380BBB44" w14:textId="0D43FB0B" w:rsidR="00FE1797" w:rsidRPr="005F4893" w:rsidRDefault="00FE1797" w:rsidP="005351D2">
      <w:pPr>
        <w:rPr>
          <w:lang w:val="nn-NO"/>
        </w:rPr>
      </w:pPr>
      <w:r w:rsidRPr="005351D2">
        <w:rPr>
          <w:sz w:val="32"/>
          <w:szCs w:val="32"/>
          <w:lang w:val="nn-NO"/>
        </w:rPr>
        <w:lastRenderedPageBreak/>
        <w:t>Bakgrunn</w:t>
      </w:r>
    </w:p>
    <w:p w14:paraId="351BF99E" w14:textId="63BCD56F" w:rsidR="00FE1797" w:rsidRPr="005351D2" w:rsidRDefault="00FE1797" w:rsidP="005351D2">
      <w:r>
        <w:rPr>
          <w:lang w:val="nn-NO"/>
        </w:rPr>
        <w:t>Ref</w:t>
      </w:r>
      <w:r w:rsidR="005351D2">
        <w:rPr>
          <w:lang w:val="nn-NO"/>
        </w:rPr>
        <w:t>e</w:t>
      </w:r>
      <w:r>
        <w:rPr>
          <w:lang w:val="nn-NO"/>
        </w:rPr>
        <w:t>ransegruppe for analyse ble nedsatt av MUSITs koordineringsgruppe</w:t>
      </w:r>
      <w:r w:rsidR="009641B5">
        <w:rPr>
          <w:lang w:val="nn-NO"/>
        </w:rPr>
        <w:t>r</w:t>
      </w:r>
      <w:r>
        <w:rPr>
          <w:lang w:val="nn-NO"/>
        </w:rPr>
        <w:t xml:space="preserve"> for å utarbeide en overordnet kravspesifikasjon for en analysemodul. Spesifikasjonen skal danne grunnlag for en nærmere detaljering av analysemodulen i MUSIT. </w:t>
      </w:r>
      <w:r w:rsidR="00F7606A" w:rsidRPr="00097E79">
        <w:t xml:space="preserve">Arbeidet </w:t>
      </w:r>
      <w:r w:rsidR="009641B5" w:rsidRPr="00A07F6A">
        <w:t>har vært gjennomført</w:t>
      </w:r>
      <w:r w:rsidR="009641B5" w:rsidRPr="00097E79">
        <w:t xml:space="preserve"> </w:t>
      </w:r>
      <w:r w:rsidR="00F7606A" w:rsidRPr="00097E79">
        <w:t xml:space="preserve">i perioden april - juni 2016. </w:t>
      </w:r>
      <w:r w:rsidRPr="009641B5">
        <w:t>Gruppens konklusjoner og forslag er samlet nedenfor</w:t>
      </w:r>
      <w:r w:rsidR="009641B5">
        <w:t>.</w:t>
      </w:r>
      <w:r w:rsidR="00F7606A" w:rsidRPr="00097E79">
        <w:t xml:space="preserve"> </w:t>
      </w:r>
      <w:r w:rsidR="009641B5">
        <w:t>D</w:t>
      </w:r>
      <w:r w:rsidR="00F7606A" w:rsidRPr="00097E79">
        <w:t>et understrekes imidlert</w:t>
      </w:r>
      <w:r w:rsidR="00F7606A" w:rsidRPr="005351D2">
        <w:t xml:space="preserve">id at det vil være behov for en nærmere detaljering og spesifisering på flere punkter under </w:t>
      </w:r>
      <w:r w:rsidR="009641B5">
        <w:t xml:space="preserve">det videre </w:t>
      </w:r>
      <w:r w:rsidR="00F7606A" w:rsidRPr="005351D2">
        <w:t xml:space="preserve">utviklingsarbeidet. </w:t>
      </w:r>
      <w:r w:rsidRPr="005351D2">
        <w:t xml:space="preserve"> </w:t>
      </w:r>
    </w:p>
    <w:p w14:paraId="1D2318B0" w14:textId="4EC95B3D" w:rsidR="003D609B" w:rsidRPr="00B63362" w:rsidRDefault="003D609B" w:rsidP="003D609B">
      <w:pPr>
        <w:pStyle w:val="Overskrift1"/>
        <w:rPr>
          <w:lang w:val="nn-NO"/>
        </w:rPr>
      </w:pPr>
      <w:bookmarkStart w:id="0" w:name="_Toc454962532"/>
      <w:r w:rsidRPr="00B63362">
        <w:rPr>
          <w:lang w:val="nn-NO"/>
        </w:rPr>
        <w:t>Avgrensninger for modul</w:t>
      </w:r>
      <w:bookmarkEnd w:id="0"/>
    </w:p>
    <w:p w14:paraId="6676D933" w14:textId="5E5500D4" w:rsidR="003D609B" w:rsidRDefault="00621471" w:rsidP="00621471">
      <w:pPr>
        <w:pStyle w:val="Listeavsnitt"/>
        <w:numPr>
          <w:ilvl w:val="0"/>
          <w:numId w:val="22"/>
        </w:numPr>
      </w:pPr>
      <w:r>
        <w:t xml:space="preserve">Modulen skal håndtere analyser som utføres på objekter i </w:t>
      </w:r>
      <w:r w:rsidR="009641B5">
        <w:t>u</w:t>
      </w:r>
      <w:r w:rsidR="003B6FB7">
        <w:t>niversitetsmuseenes</w:t>
      </w:r>
      <w:r>
        <w:t xml:space="preserve"> vitenskapelige samlinge</w:t>
      </w:r>
      <w:r w:rsidR="003B6FB7">
        <w:t>r</w:t>
      </w:r>
    </w:p>
    <w:p w14:paraId="78775B61" w14:textId="7E0DA85E" w:rsidR="00621471" w:rsidRDefault="00621471" w:rsidP="00621471">
      <w:pPr>
        <w:pStyle w:val="Listeavsnitt"/>
        <w:numPr>
          <w:ilvl w:val="0"/>
          <w:numId w:val="22"/>
        </w:numPr>
      </w:pPr>
      <w:r>
        <w:t xml:space="preserve">Modulen skal dokumentere uttak </w:t>
      </w:r>
      <w:r w:rsidR="00987241">
        <w:t xml:space="preserve">for </w:t>
      </w:r>
      <w:r>
        <w:t>analyser og legge til rette for tilbakeføring/tilgjengeliggjøring av analyseresultate</w:t>
      </w:r>
      <w:r w:rsidR="009641B5">
        <w:t>r</w:t>
      </w:r>
    </w:p>
    <w:p w14:paraId="15F9A0FC" w14:textId="77777777" w:rsidR="00DA5874" w:rsidRDefault="00DA5874" w:rsidP="00621471">
      <w:pPr>
        <w:pStyle w:val="Listeavsnitt"/>
        <w:numPr>
          <w:ilvl w:val="0"/>
          <w:numId w:val="22"/>
        </w:numPr>
      </w:pPr>
      <w:r>
        <w:t>Modulen skal ikke være et LIMS-system som dokumenterer laboratoriearbeid involvert i analyseprosessene</w:t>
      </w:r>
    </w:p>
    <w:p w14:paraId="24A1AA0E" w14:textId="6D0118CE" w:rsidR="00167DCB" w:rsidRPr="003D609B" w:rsidRDefault="00167DCB" w:rsidP="00621471">
      <w:pPr>
        <w:pStyle w:val="Listeavsnitt"/>
        <w:numPr>
          <w:ilvl w:val="0"/>
          <w:numId w:val="22"/>
        </w:numPr>
      </w:pPr>
      <w:r>
        <w:t xml:space="preserve">Modulen skal ikke håndtere andre analyser </w:t>
      </w:r>
      <w:r w:rsidR="00D33C97">
        <w:t xml:space="preserve">enn dem som er </w:t>
      </w:r>
      <w:r>
        <w:t>relatert til konkret</w:t>
      </w:r>
      <w:r w:rsidR="009641B5">
        <w:t>e</w:t>
      </w:r>
      <w:r>
        <w:t xml:space="preserve"> samlingsobjekt</w:t>
      </w:r>
      <w:r w:rsidR="009641B5">
        <w:t>er</w:t>
      </w:r>
    </w:p>
    <w:p w14:paraId="6905B200" w14:textId="77777777" w:rsidR="00E5009B" w:rsidRPr="00C36A8C" w:rsidRDefault="00C36A8C" w:rsidP="003D609B">
      <w:pPr>
        <w:pStyle w:val="Overskrift1"/>
      </w:pPr>
      <w:bookmarkStart w:id="1" w:name="_Toc454962533"/>
      <w:r>
        <w:t>Rammeverk og overordnet funksjonalitet</w:t>
      </w:r>
      <w:bookmarkEnd w:id="1"/>
    </w:p>
    <w:p w14:paraId="1A8A9ED1" w14:textId="77777777" w:rsidR="00C36A8C" w:rsidRDefault="00167DCB" w:rsidP="00097E0F">
      <w:pPr>
        <w:rPr>
          <w:rFonts w:asciiTheme="minorHAnsi" w:hAnsiTheme="minorHAnsi" w:cstheme="minorHAnsi"/>
          <w:szCs w:val="24"/>
        </w:rPr>
      </w:pPr>
      <w:r>
        <w:rPr>
          <w:rFonts w:asciiTheme="minorHAnsi" w:hAnsiTheme="minorHAnsi" w:cstheme="minorHAnsi"/>
          <w:szCs w:val="24"/>
        </w:rPr>
        <w:t xml:space="preserve">Analysemodulen skal baseres på samme rammeverk som eksisterende forvaltnings- og konserveringsmoduler i MUSIT, med hendelser knyttet til </w:t>
      </w:r>
      <w:r w:rsidR="008510BC">
        <w:rPr>
          <w:rFonts w:asciiTheme="minorHAnsi" w:hAnsiTheme="minorHAnsi" w:cstheme="minorHAnsi"/>
          <w:szCs w:val="24"/>
        </w:rPr>
        <w:t xml:space="preserve">ett </w:t>
      </w:r>
      <w:r>
        <w:rPr>
          <w:rFonts w:asciiTheme="minorHAnsi" w:hAnsiTheme="minorHAnsi" w:cstheme="minorHAnsi"/>
          <w:szCs w:val="24"/>
        </w:rPr>
        <w:t xml:space="preserve">eller flere </w:t>
      </w:r>
      <w:r w:rsidR="008510BC">
        <w:rPr>
          <w:rFonts w:asciiTheme="minorHAnsi" w:hAnsiTheme="minorHAnsi" w:cstheme="minorHAnsi"/>
          <w:szCs w:val="24"/>
        </w:rPr>
        <w:t>objekter</w:t>
      </w:r>
      <w:r>
        <w:rPr>
          <w:rFonts w:asciiTheme="minorHAnsi" w:hAnsiTheme="minorHAnsi" w:cstheme="minorHAnsi"/>
          <w:szCs w:val="24"/>
        </w:rPr>
        <w:t xml:space="preserve">. </w:t>
      </w:r>
    </w:p>
    <w:p w14:paraId="2B9E7C2E" w14:textId="77777777" w:rsidR="00B63362" w:rsidRDefault="00B63362" w:rsidP="00B63362">
      <w:pPr>
        <w:pStyle w:val="Listeavsnitt"/>
        <w:numPr>
          <w:ilvl w:val="0"/>
          <w:numId w:val="32"/>
        </w:numPr>
        <w:rPr>
          <w:rFonts w:asciiTheme="minorHAnsi" w:hAnsiTheme="minorHAnsi" w:cstheme="minorHAnsi"/>
          <w:szCs w:val="24"/>
        </w:rPr>
      </w:pPr>
      <w:r>
        <w:rPr>
          <w:rFonts w:asciiTheme="minorHAnsi" w:hAnsiTheme="minorHAnsi" w:cstheme="minorHAnsi"/>
          <w:szCs w:val="24"/>
        </w:rPr>
        <w:t>Det skal være mulig å knytte en til flere analysehendelser til enkeltobjekter</w:t>
      </w:r>
    </w:p>
    <w:p w14:paraId="7A0EC274" w14:textId="18A001C9" w:rsidR="00B63362" w:rsidRDefault="00B63362" w:rsidP="00B63362">
      <w:pPr>
        <w:pStyle w:val="Listeavsnitt"/>
        <w:numPr>
          <w:ilvl w:val="0"/>
          <w:numId w:val="32"/>
        </w:numPr>
        <w:rPr>
          <w:rFonts w:asciiTheme="minorHAnsi" w:hAnsiTheme="minorHAnsi" w:cstheme="minorHAnsi"/>
          <w:szCs w:val="24"/>
        </w:rPr>
      </w:pPr>
      <w:r>
        <w:rPr>
          <w:rFonts w:asciiTheme="minorHAnsi" w:hAnsiTheme="minorHAnsi" w:cstheme="minorHAnsi"/>
          <w:szCs w:val="24"/>
        </w:rPr>
        <w:t xml:space="preserve">Det skal være mulig å knytte </w:t>
      </w:r>
      <w:r w:rsidR="00226EFC">
        <w:rPr>
          <w:rFonts w:asciiTheme="minorHAnsi" w:hAnsiTheme="minorHAnsi" w:cstheme="minorHAnsi"/>
          <w:szCs w:val="24"/>
        </w:rPr>
        <w:t xml:space="preserve">et </w:t>
      </w:r>
      <w:r>
        <w:rPr>
          <w:rFonts w:asciiTheme="minorHAnsi" w:hAnsiTheme="minorHAnsi" w:cstheme="minorHAnsi"/>
          <w:szCs w:val="24"/>
        </w:rPr>
        <w:t>til flere objekter til en analysehendelse</w:t>
      </w:r>
    </w:p>
    <w:p w14:paraId="1531F9A9" w14:textId="77777777" w:rsidR="001A1392" w:rsidRDefault="001A1392" w:rsidP="001A1392">
      <w:pPr>
        <w:pStyle w:val="Listeavsnitt"/>
        <w:numPr>
          <w:ilvl w:val="0"/>
          <w:numId w:val="32"/>
        </w:numPr>
        <w:rPr>
          <w:rFonts w:asciiTheme="minorHAnsi" w:hAnsiTheme="minorHAnsi" w:cstheme="minorHAnsi"/>
          <w:szCs w:val="24"/>
        </w:rPr>
      </w:pPr>
      <w:r>
        <w:rPr>
          <w:rFonts w:asciiTheme="minorHAnsi" w:hAnsiTheme="minorHAnsi" w:cstheme="minorHAnsi"/>
          <w:szCs w:val="24"/>
        </w:rPr>
        <w:t>Modulen skal hente objektdata fra registreringsløsningene for de ulike fagområdene, og ikke lagre objektspesifikke data selv</w:t>
      </w:r>
    </w:p>
    <w:p w14:paraId="2346E2DD" w14:textId="4D713065" w:rsidR="00B63362" w:rsidRDefault="00B63362" w:rsidP="00B63362">
      <w:pPr>
        <w:pStyle w:val="Listeavsnitt"/>
        <w:numPr>
          <w:ilvl w:val="0"/>
          <w:numId w:val="32"/>
        </w:numPr>
        <w:rPr>
          <w:rFonts w:asciiTheme="minorHAnsi" w:hAnsiTheme="minorHAnsi" w:cstheme="minorHAnsi"/>
          <w:szCs w:val="24"/>
        </w:rPr>
      </w:pPr>
      <w:r>
        <w:rPr>
          <w:rFonts w:asciiTheme="minorHAnsi" w:hAnsiTheme="minorHAnsi" w:cstheme="minorHAnsi"/>
          <w:szCs w:val="24"/>
        </w:rPr>
        <w:t xml:space="preserve">Det skal være mulig å laste opp filer (foto, dokumenter osv.) til enkelthendelser </w:t>
      </w:r>
    </w:p>
    <w:p w14:paraId="717A0289" w14:textId="0A5A6B43" w:rsidR="00B63362" w:rsidRDefault="00B63362" w:rsidP="00B63362">
      <w:pPr>
        <w:pStyle w:val="Listeavsnitt"/>
        <w:numPr>
          <w:ilvl w:val="0"/>
          <w:numId w:val="32"/>
        </w:numPr>
        <w:rPr>
          <w:rFonts w:asciiTheme="minorHAnsi" w:hAnsiTheme="minorHAnsi" w:cstheme="minorHAnsi"/>
          <w:szCs w:val="24"/>
        </w:rPr>
      </w:pPr>
      <w:r>
        <w:rPr>
          <w:rFonts w:asciiTheme="minorHAnsi" w:hAnsiTheme="minorHAnsi" w:cstheme="minorHAnsi"/>
          <w:szCs w:val="24"/>
        </w:rPr>
        <w:t>Det skal være mulig å registrere analyseresultater</w:t>
      </w:r>
      <w:r w:rsidR="00A34A37">
        <w:rPr>
          <w:rFonts w:asciiTheme="minorHAnsi" w:hAnsiTheme="minorHAnsi" w:cstheme="minorHAnsi"/>
          <w:szCs w:val="24"/>
        </w:rPr>
        <w:t xml:space="preserve"> for enkelte typer analyser</w:t>
      </w:r>
    </w:p>
    <w:p w14:paraId="2B442E29" w14:textId="28321891" w:rsidR="00A34A37" w:rsidRDefault="00A34A37" w:rsidP="00B63362">
      <w:pPr>
        <w:pStyle w:val="Listeavsnitt"/>
        <w:numPr>
          <w:ilvl w:val="0"/>
          <w:numId w:val="32"/>
        </w:numPr>
        <w:rPr>
          <w:rFonts w:asciiTheme="minorHAnsi" w:hAnsiTheme="minorHAnsi" w:cstheme="minorHAnsi"/>
          <w:szCs w:val="24"/>
        </w:rPr>
      </w:pPr>
      <w:r>
        <w:rPr>
          <w:rFonts w:asciiTheme="minorHAnsi" w:hAnsiTheme="minorHAnsi" w:cstheme="minorHAnsi"/>
          <w:szCs w:val="24"/>
        </w:rPr>
        <w:t>Det skal være mulig å lenke til</w:t>
      </w:r>
      <w:r w:rsidR="00665657">
        <w:rPr>
          <w:rFonts w:asciiTheme="minorHAnsi" w:hAnsiTheme="minorHAnsi" w:cstheme="minorHAnsi"/>
          <w:szCs w:val="24"/>
        </w:rPr>
        <w:t xml:space="preserve"> (referere til)</w:t>
      </w:r>
      <w:r>
        <w:rPr>
          <w:rFonts w:asciiTheme="minorHAnsi" w:hAnsiTheme="minorHAnsi" w:cstheme="minorHAnsi"/>
          <w:szCs w:val="24"/>
        </w:rPr>
        <w:t xml:space="preserve"> analyseresultater som er lagret i eksterne løsninger</w:t>
      </w:r>
    </w:p>
    <w:p w14:paraId="1AB85EE5" w14:textId="49D19147" w:rsidR="00B63362" w:rsidRDefault="00B63362" w:rsidP="00B63362">
      <w:pPr>
        <w:pStyle w:val="Listeavsnitt"/>
        <w:numPr>
          <w:ilvl w:val="0"/>
          <w:numId w:val="32"/>
        </w:numPr>
        <w:rPr>
          <w:rFonts w:asciiTheme="minorHAnsi" w:hAnsiTheme="minorHAnsi" w:cstheme="minorHAnsi"/>
          <w:szCs w:val="24"/>
        </w:rPr>
      </w:pPr>
      <w:r>
        <w:rPr>
          <w:rFonts w:asciiTheme="minorHAnsi" w:hAnsiTheme="minorHAnsi" w:cstheme="minorHAnsi"/>
          <w:szCs w:val="24"/>
        </w:rPr>
        <w:t>Løsningen forutsetter at det i objektdatabasene legges til rette for å registrere avledede objekter ved uttak/ekstraksjon av prøvemateriale eller lignende fra eksisterende objekter</w:t>
      </w:r>
      <w:r w:rsidR="001A1392">
        <w:rPr>
          <w:rFonts w:asciiTheme="minorHAnsi" w:hAnsiTheme="minorHAnsi" w:cstheme="minorHAnsi"/>
          <w:szCs w:val="24"/>
        </w:rPr>
        <w:t>, samt registrering av data om selve prøve</w:t>
      </w:r>
      <w:r w:rsidR="000157C8">
        <w:rPr>
          <w:rFonts w:asciiTheme="minorHAnsi" w:hAnsiTheme="minorHAnsi" w:cstheme="minorHAnsi"/>
          <w:szCs w:val="24"/>
        </w:rPr>
        <w:t>uttaket</w:t>
      </w:r>
      <w:r>
        <w:rPr>
          <w:rFonts w:asciiTheme="minorHAnsi" w:hAnsiTheme="minorHAnsi" w:cstheme="minorHAnsi"/>
          <w:szCs w:val="24"/>
        </w:rPr>
        <w:t xml:space="preserve"> </w:t>
      </w:r>
    </w:p>
    <w:p w14:paraId="132F232C" w14:textId="77777777" w:rsidR="00CF39C7" w:rsidRDefault="00CF39C7" w:rsidP="00B63362">
      <w:pPr>
        <w:rPr>
          <w:rFonts w:asciiTheme="minorHAnsi" w:hAnsiTheme="minorHAnsi" w:cstheme="minorHAnsi"/>
          <w:szCs w:val="24"/>
        </w:rPr>
      </w:pPr>
    </w:p>
    <w:p w14:paraId="2E1D2BDE" w14:textId="77777777" w:rsidR="00B63362" w:rsidRDefault="00B63362" w:rsidP="00B63362">
      <w:pPr>
        <w:rPr>
          <w:rFonts w:asciiTheme="minorHAnsi" w:hAnsiTheme="minorHAnsi" w:cstheme="minorHAnsi"/>
          <w:szCs w:val="24"/>
        </w:rPr>
      </w:pPr>
      <w:r>
        <w:rPr>
          <w:rFonts w:asciiTheme="minorHAnsi" w:hAnsiTheme="minorHAnsi" w:cstheme="minorHAnsi"/>
          <w:szCs w:val="24"/>
        </w:rPr>
        <w:t xml:space="preserve">Løsningen vil i henhold til foreslått modell måtte vise to nivåer: </w:t>
      </w:r>
    </w:p>
    <w:p w14:paraId="3028B1BA" w14:textId="07BF2384" w:rsidR="00B63362" w:rsidRPr="00B63362" w:rsidRDefault="00226EFC" w:rsidP="00B63362">
      <w:pPr>
        <w:pStyle w:val="Listeavsnitt"/>
        <w:numPr>
          <w:ilvl w:val="0"/>
          <w:numId w:val="33"/>
        </w:numPr>
        <w:rPr>
          <w:rFonts w:asciiTheme="minorHAnsi" w:hAnsiTheme="minorHAnsi" w:cstheme="minorHAnsi"/>
          <w:b/>
          <w:szCs w:val="24"/>
        </w:rPr>
      </w:pPr>
      <w:r w:rsidRPr="00B63362">
        <w:rPr>
          <w:rFonts w:asciiTheme="minorHAnsi" w:hAnsiTheme="minorHAnsi" w:cstheme="minorHAnsi"/>
          <w:szCs w:val="24"/>
        </w:rPr>
        <w:t>E</w:t>
      </w:r>
      <w:r>
        <w:rPr>
          <w:rFonts w:asciiTheme="minorHAnsi" w:hAnsiTheme="minorHAnsi" w:cstheme="minorHAnsi"/>
          <w:szCs w:val="24"/>
        </w:rPr>
        <w:t>t</w:t>
      </w:r>
      <w:r w:rsidRPr="00B63362">
        <w:rPr>
          <w:rFonts w:asciiTheme="minorHAnsi" w:hAnsiTheme="minorHAnsi" w:cstheme="minorHAnsi"/>
          <w:szCs w:val="24"/>
        </w:rPr>
        <w:t xml:space="preserve"> </w:t>
      </w:r>
      <w:r w:rsidR="00B63362" w:rsidRPr="00B63362">
        <w:rPr>
          <w:rFonts w:asciiTheme="minorHAnsi" w:hAnsiTheme="minorHAnsi" w:cstheme="minorHAnsi"/>
          <w:szCs w:val="24"/>
        </w:rPr>
        <w:t>skjema som viser alle hendelser knyttet til et objekt</w:t>
      </w:r>
    </w:p>
    <w:p w14:paraId="2436EA63" w14:textId="26A6A5EA" w:rsidR="00B63362" w:rsidRDefault="00B63362" w:rsidP="00B63362">
      <w:pPr>
        <w:pStyle w:val="Listeavsnitt"/>
        <w:numPr>
          <w:ilvl w:val="0"/>
          <w:numId w:val="33"/>
        </w:numPr>
        <w:rPr>
          <w:rFonts w:asciiTheme="minorHAnsi" w:hAnsiTheme="minorHAnsi" w:cstheme="minorHAnsi"/>
          <w:szCs w:val="24"/>
        </w:rPr>
      </w:pPr>
      <w:r w:rsidRPr="00B63362">
        <w:rPr>
          <w:rFonts w:asciiTheme="minorHAnsi" w:hAnsiTheme="minorHAnsi" w:cstheme="minorHAnsi"/>
          <w:szCs w:val="24"/>
        </w:rPr>
        <w:t>Et skjema som viser informasjon om selve hendelsen og tilknyttede objekter</w:t>
      </w:r>
    </w:p>
    <w:p w14:paraId="2DAD1D9F" w14:textId="24E53DD5" w:rsidR="00A34A37" w:rsidRDefault="00A34A37" w:rsidP="00A34A37">
      <w:pPr>
        <w:pStyle w:val="Overskrift1"/>
      </w:pPr>
      <w:r>
        <w:lastRenderedPageBreak/>
        <w:t xml:space="preserve"> </w:t>
      </w:r>
      <w:bookmarkStart w:id="2" w:name="_Toc454962534"/>
      <w:r>
        <w:t>Integrasjon</w:t>
      </w:r>
      <w:r w:rsidR="00665657">
        <w:t xml:space="preserve"> </w:t>
      </w:r>
      <w:r>
        <w:t>med øvrige moduler</w:t>
      </w:r>
      <w:bookmarkEnd w:id="2"/>
    </w:p>
    <w:p w14:paraId="7D63C296" w14:textId="4AC246CF" w:rsidR="00A34A37" w:rsidRDefault="00A34A37" w:rsidP="005351D2">
      <w:r>
        <w:t xml:space="preserve">Analysemodulen vil i hovedsak ha behov for integrasjon med følgende løsninger i MUSIT: </w:t>
      </w:r>
    </w:p>
    <w:p w14:paraId="772CE4BB" w14:textId="014181A0" w:rsidR="00A34A37" w:rsidRDefault="00E43ECE" w:rsidP="005351D2">
      <w:pPr>
        <w:pStyle w:val="Listeavsnitt"/>
        <w:numPr>
          <w:ilvl w:val="0"/>
          <w:numId w:val="40"/>
        </w:numPr>
      </w:pPr>
      <w:r>
        <w:t xml:space="preserve">Løsninger/moduler for objektregistrering mht. å koble objekter til analyser, samt </w:t>
      </w:r>
      <w:r w:rsidR="00665657">
        <w:t xml:space="preserve">for </w:t>
      </w:r>
      <w:r>
        <w:t>oppretting av avledede objekter</w:t>
      </w:r>
    </w:p>
    <w:p w14:paraId="2BD32CCF" w14:textId="0CDFAEBC" w:rsidR="00E43ECE" w:rsidRDefault="00E43ECE" w:rsidP="005351D2">
      <w:pPr>
        <w:pStyle w:val="Listeavsnitt"/>
        <w:numPr>
          <w:ilvl w:val="0"/>
          <w:numId w:val="40"/>
        </w:numPr>
      </w:pPr>
      <w:r>
        <w:t>Løsning/modul for dokumentasjon</w:t>
      </w:r>
      <w:r w:rsidR="00665657">
        <w:t>-</w:t>
      </w:r>
      <w:r>
        <w:t>mediearkiv mht. opplasting av vedlegg</w:t>
      </w:r>
      <w:r w:rsidR="00665657">
        <w:t xml:space="preserve"> som foto, PDF etc. og andre filer</w:t>
      </w:r>
    </w:p>
    <w:p w14:paraId="6BCA6704" w14:textId="6E4A230F" w:rsidR="00E43ECE" w:rsidRPr="00A34A37" w:rsidRDefault="00E43ECE" w:rsidP="005351D2">
      <w:pPr>
        <w:pStyle w:val="Listeavsnitt"/>
        <w:numPr>
          <w:ilvl w:val="0"/>
          <w:numId w:val="40"/>
        </w:numPr>
      </w:pPr>
      <w:r>
        <w:t>Løsning/modul for magasin (lokalisering) mht. angivelse av oppbevaringssted, lagringsforhold og tilhørende historikk</w:t>
      </w:r>
      <w:r w:rsidR="00FE1797">
        <w:t xml:space="preserve"> for prøver som tas ut i analyseprosessen </w:t>
      </w:r>
    </w:p>
    <w:p w14:paraId="4E6A1502" w14:textId="2D2FE9A7" w:rsidR="004F3481" w:rsidRDefault="00FE1797" w:rsidP="004F3481">
      <w:pPr>
        <w:pStyle w:val="Overskrift1"/>
      </w:pPr>
      <w:bookmarkStart w:id="3" w:name="_Toc454962535"/>
      <w:r>
        <w:t>P</w:t>
      </w:r>
      <w:r w:rsidR="004F3481">
        <w:t>røveuttak</w:t>
      </w:r>
      <w:r>
        <w:t xml:space="preserve"> - registrering av avledede objekter</w:t>
      </w:r>
      <w:r w:rsidR="008319C2">
        <w:rPr>
          <w:rStyle w:val="Fotnotereferanse"/>
        </w:rPr>
        <w:footnoteReference w:id="1"/>
      </w:r>
      <w:bookmarkEnd w:id="3"/>
    </w:p>
    <w:p w14:paraId="6CAC4959" w14:textId="206BD5C1" w:rsidR="008319C2" w:rsidRDefault="00FE1797">
      <w:r>
        <w:t xml:space="preserve">Det vil være behov for å registrere avledede objekter som et ledd i analyseprosessen i de tilfeller hvor </w:t>
      </w:r>
      <w:r w:rsidR="008319C2">
        <w:t xml:space="preserve">en gjennom prøveuttak e.l. etablerer </w:t>
      </w:r>
      <w:r>
        <w:t xml:space="preserve">et nytt objekt som det er ønskelig å ta vare på. </w:t>
      </w:r>
      <w:r w:rsidR="004F3481">
        <w:t xml:space="preserve">For å sikre nødvendig dokumentasjon av </w:t>
      </w:r>
      <w:r w:rsidR="00DB7C29">
        <w:t>prøveuttak for analyse</w:t>
      </w:r>
      <w:r w:rsidR="004F3481">
        <w:t xml:space="preserve">, foreslås det </w:t>
      </w:r>
      <w:r w:rsidR="008319C2">
        <w:t xml:space="preserve">derfor </w:t>
      </w:r>
      <w:r w:rsidR="004F3481">
        <w:t xml:space="preserve">funksjonalitet for </w:t>
      </w:r>
      <w:r w:rsidR="00226EFC">
        <w:t xml:space="preserve">å </w:t>
      </w:r>
      <w:r w:rsidR="004F3481">
        <w:t xml:space="preserve">opprette avledede objekter ved prøveuttak fra samlingsobjekter. </w:t>
      </w:r>
    </w:p>
    <w:p w14:paraId="53EF5E93" w14:textId="77777777" w:rsidR="008319C2" w:rsidRDefault="008319C2" w:rsidP="004F3481"/>
    <w:p w14:paraId="210C0A04" w14:textId="26CC843B" w:rsidR="008319C2" w:rsidRDefault="004F3481" w:rsidP="004F3481">
      <w:pPr>
        <w:rPr>
          <w:i/>
        </w:rPr>
      </w:pPr>
      <w:r w:rsidRPr="005351D2">
        <w:rPr>
          <w:i/>
        </w:rPr>
        <w:t xml:space="preserve">Dette bør </w:t>
      </w:r>
      <w:r w:rsidR="00665657" w:rsidRPr="005351D2">
        <w:rPr>
          <w:i/>
        </w:rPr>
        <w:t xml:space="preserve">tilrettelegges som en del av </w:t>
      </w:r>
      <w:r w:rsidRPr="005351D2">
        <w:rPr>
          <w:i/>
        </w:rPr>
        <w:t>standard funksjonalitet i objektbasene</w:t>
      </w:r>
      <w:r w:rsidR="00DB7C29" w:rsidRPr="005351D2">
        <w:rPr>
          <w:i/>
        </w:rPr>
        <w:t>, dvs. data om selve objektene som opprettes må ligge i disse</w:t>
      </w:r>
      <w:r w:rsidR="00665657" w:rsidRPr="005351D2">
        <w:rPr>
          <w:i/>
        </w:rPr>
        <w:t xml:space="preserve">. Avledede objekter må </w:t>
      </w:r>
      <w:r w:rsidR="00DB7C29" w:rsidRPr="005351D2">
        <w:rPr>
          <w:i/>
        </w:rPr>
        <w:t xml:space="preserve">i tillegg ha en </w:t>
      </w:r>
      <w:r w:rsidR="00665657" w:rsidRPr="005351D2">
        <w:rPr>
          <w:i/>
        </w:rPr>
        <w:t>relasjon til hovedobjektet (</w:t>
      </w:r>
      <w:r w:rsidRPr="005351D2">
        <w:rPr>
          <w:i/>
        </w:rPr>
        <w:t>parent-child relasjoner eller lignende</w:t>
      </w:r>
      <w:r w:rsidR="00665657" w:rsidRPr="005351D2">
        <w:rPr>
          <w:i/>
        </w:rPr>
        <w:t>)</w:t>
      </w:r>
      <w:r w:rsidRPr="005351D2">
        <w:rPr>
          <w:i/>
        </w:rPr>
        <w:t>.</w:t>
      </w:r>
      <w:r w:rsidR="00665657" w:rsidRPr="005351D2">
        <w:rPr>
          <w:i/>
        </w:rPr>
        <w:t xml:space="preserve"> </w:t>
      </w:r>
    </w:p>
    <w:p w14:paraId="370E5082" w14:textId="77777777" w:rsidR="008319C2" w:rsidRDefault="008319C2" w:rsidP="004F3481">
      <w:pPr>
        <w:rPr>
          <w:i/>
        </w:rPr>
      </w:pPr>
    </w:p>
    <w:p w14:paraId="55E285CB" w14:textId="3A66E72A" w:rsidR="00665657" w:rsidRDefault="005351D2" w:rsidP="004F3481">
      <w:r>
        <w:t>S</w:t>
      </w:r>
      <w:r w:rsidR="00226EFC">
        <w:t>elv om o</w:t>
      </w:r>
      <w:r w:rsidR="00665657">
        <w:t>bjektdata og relasjoner som opprettes for avlede</w:t>
      </w:r>
      <w:r w:rsidR="00DB7C29">
        <w:t>t</w:t>
      </w:r>
      <w:r w:rsidR="00665657">
        <w:t xml:space="preserve"> objekt </w:t>
      </w:r>
      <w:r w:rsidR="00226EFC">
        <w:t xml:space="preserve">altså </w:t>
      </w:r>
      <w:r w:rsidR="00665657">
        <w:t xml:space="preserve">bør ligge i objektdatabasene, </w:t>
      </w:r>
      <w:r w:rsidR="00226EFC">
        <w:t xml:space="preserve">må </w:t>
      </w:r>
      <w:r w:rsidR="00665657">
        <w:t xml:space="preserve">analysemodulen ha mulighet til å kunne opprette </w:t>
      </w:r>
      <w:r w:rsidR="00DB7C29">
        <w:t>disse. Opprettelsen av avledede objekter bør logges med en hendelseshistorikk i databasene</w:t>
      </w:r>
      <w:r w:rsidR="00DB7C29">
        <w:rPr>
          <w:rStyle w:val="Fotnotereferanse"/>
        </w:rPr>
        <w:footnoteReference w:id="2"/>
      </w:r>
      <w:r w:rsidR="00DB7C29">
        <w:t xml:space="preserve">. </w:t>
      </w:r>
      <w:r w:rsidR="008319C2">
        <w:t xml:space="preserve">Hendelsen for oppretting av avledet objekt skal kun dokumentere egenskaper og informasjon om selve objektet, ikke om analyseresultater (disse knyttes siden til det nyopprettede objektet som spesifikke analyser). Funksjonaliteten kan oppsummeres slik: </w:t>
      </w:r>
    </w:p>
    <w:p w14:paraId="4771A2EB" w14:textId="77777777" w:rsidR="008319C2" w:rsidRDefault="008319C2" w:rsidP="004F3481"/>
    <w:p w14:paraId="4B1CE3C3" w14:textId="714A29BF" w:rsidR="008319C2" w:rsidRDefault="004F3481" w:rsidP="005351D2">
      <w:pPr>
        <w:pStyle w:val="Listeavsnitt"/>
        <w:numPr>
          <w:ilvl w:val="0"/>
          <w:numId w:val="42"/>
        </w:numPr>
      </w:pPr>
      <w:r>
        <w:t>En skal kunne generere nye objekter som er lenket til hovedobjektet ved uttak av prøver</w:t>
      </w:r>
      <w:r w:rsidR="008319C2">
        <w:t xml:space="preserve"> i analysemodulen</w:t>
      </w:r>
    </w:p>
    <w:p w14:paraId="4513CFB0" w14:textId="19D63932" w:rsidR="008319C2" w:rsidRDefault="008319C2" w:rsidP="005351D2">
      <w:pPr>
        <w:pStyle w:val="Listeavsnitt"/>
        <w:numPr>
          <w:ilvl w:val="0"/>
          <w:numId w:val="42"/>
        </w:numPr>
      </w:pPr>
      <w:r>
        <w:t>Data om avledede objekter bør legges i objektdatabasene</w:t>
      </w:r>
    </w:p>
    <w:p w14:paraId="62580A45" w14:textId="4A5CFEEB" w:rsidR="008319C2" w:rsidRDefault="008319C2" w:rsidP="005351D2">
      <w:pPr>
        <w:pStyle w:val="Listeavsnitt"/>
        <w:numPr>
          <w:ilvl w:val="0"/>
          <w:numId w:val="42"/>
        </w:numPr>
      </w:pPr>
      <w:r>
        <w:t>Avledede objekter skal ha en relasjon til hovedobjektet det er tatt ut fra i objektdatabasene</w:t>
      </w:r>
    </w:p>
    <w:p w14:paraId="2D5A6A5F" w14:textId="77777777" w:rsidR="008319C2" w:rsidRDefault="008319C2" w:rsidP="005351D2">
      <w:pPr>
        <w:pStyle w:val="Listeavsnitt"/>
        <w:numPr>
          <w:ilvl w:val="0"/>
          <w:numId w:val="42"/>
        </w:numPr>
      </w:pPr>
      <w:r>
        <w:t>Alle objekter i basen skal tilordnes (eller få generert) en UUID</w:t>
      </w:r>
    </w:p>
    <w:p w14:paraId="6BAB23E8" w14:textId="45EC1793" w:rsidR="008319C2" w:rsidRDefault="008319C2" w:rsidP="005351D2">
      <w:pPr>
        <w:pStyle w:val="Listeavsnitt"/>
        <w:numPr>
          <w:ilvl w:val="0"/>
          <w:numId w:val="42"/>
        </w:numPr>
      </w:pPr>
      <w:r>
        <w:t>Det skal være mulig å sette inn/overskrive UUID</w:t>
      </w:r>
      <w:r w:rsidR="000E19EA">
        <w:t>er generert i MUSITs samlingsdatabaser</w:t>
      </w:r>
      <w:r>
        <w:t xml:space="preserve"> for objekter som allerede har </w:t>
      </w:r>
      <w:r w:rsidR="000E19EA">
        <w:t>fått tilordnet UUID før inkludering i samlingsdatabasene</w:t>
      </w:r>
    </w:p>
    <w:p w14:paraId="117984C1" w14:textId="77777777" w:rsidR="008319C2" w:rsidRDefault="008319C2" w:rsidP="005351D2">
      <w:pPr>
        <w:pStyle w:val="Listeavsnitt"/>
        <w:numPr>
          <w:ilvl w:val="0"/>
          <w:numId w:val="42"/>
        </w:numPr>
      </w:pPr>
      <w:r>
        <w:t>Alle analyser knyttet til et hovedobjekt gjennom avledede objekter, bør kunne vises for hovedobjektet</w:t>
      </w:r>
    </w:p>
    <w:p w14:paraId="6F956024" w14:textId="3AF0796F" w:rsidR="004F3481" w:rsidRDefault="008319C2" w:rsidP="005351D2">
      <w:pPr>
        <w:pStyle w:val="Listeavsnitt"/>
        <w:numPr>
          <w:ilvl w:val="0"/>
          <w:numId w:val="42"/>
        </w:numPr>
      </w:pPr>
      <w:r>
        <w:t xml:space="preserve">Analyser knyttet til avledede objekter må også kunne vises spesifikt for disse </w:t>
      </w:r>
    </w:p>
    <w:p w14:paraId="12650CF4" w14:textId="77777777" w:rsidR="00CF39C7" w:rsidRPr="004A2A59" w:rsidRDefault="00CF39C7" w:rsidP="004F3481"/>
    <w:p w14:paraId="2BDC1BB8" w14:textId="4387F40A" w:rsidR="004F3481" w:rsidRDefault="003D2135" w:rsidP="004F3481">
      <w:r w:rsidRPr="003D2135">
        <w:t>I tabellen nedenfor er det skissert et forslag til felter som bør være tilgjengelige for utfylling ved registrering/opprettelse av avledede objekter, hvorav enkelte tilhører andre moduler. I tillegg kommer felter som er felles for alle objekter/hendelser.</w:t>
      </w:r>
    </w:p>
    <w:p w14:paraId="2EFA84D1" w14:textId="77777777" w:rsidR="000E19EA" w:rsidRDefault="000E19EA" w:rsidP="004F3481"/>
    <w:p w14:paraId="0DD3646E" w14:textId="01C09187" w:rsidR="00F10929" w:rsidRPr="00103A1B" w:rsidRDefault="00F10929" w:rsidP="004F3481">
      <w:pPr>
        <w:rPr>
          <w:b/>
          <w:sz w:val="20"/>
        </w:rPr>
      </w:pPr>
      <w:r w:rsidRPr="00103A1B">
        <w:rPr>
          <w:b/>
          <w:sz w:val="20"/>
        </w:rPr>
        <w:t>Tabell 1: Forslag til felter for avledede objekter</w:t>
      </w:r>
    </w:p>
    <w:tbl>
      <w:tblPr>
        <w:tblStyle w:val="Tabellrutenett"/>
        <w:tblW w:w="0" w:type="auto"/>
        <w:tblLook w:val="04A0" w:firstRow="1" w:lastRow="0" w:firstColumn="1" w:lastColumn="0" w:noHBand="0" w:noVBand="1"/>
      </w:tblPr>
      <w:tblGrid>
        <w:gridCol w:w="2502"/>
        <w:gridCol w:w="1973"/>
        <w:gridCol w:w="4585"/>
      </w:tblGrid>
      <w:tr w:rsidR="00B64B87" w:rsidRPr="00B64B87" w14:paraId="71D808C8" w14:textId="77777777" w:rsidTr="00B64B87">
        <w:tc>
          <w:tcPr>
            <w:tcW w:w="2518" w:type="dxa"/>
            <w:tcBorders>
              <w:bottom w:val="single" w:sz="4" w:space="0" w:color="auto"/>
            </w:tcBorders>
            <w:shd w:val="clear" w:color="auto" w:fill="FFFF00"/>
          </w:tcPr>
          <w:p w14:paraId="6B3CF772" w14:textId="0DDCAFBA" w:rsidR="00B64B87" w:rsidRPr="00B64B87" w:rsidRDefault="00B64B87" w:rsidP="00F75DEF">
            <w:pPr>
              <w:rPr>
                <w:rFonts w:asciiTheme="minorHAnsi" w:hAnsiTheme="minorHAnsi"/>
                <w:b/>
                <w:sz w:val="20"/>
                <w:szCs w:val="20"/>
              </w:rPr>
            </w:pPr>
            <w:r w:rsidRPr="00B64B87">
              <w:rPr>
                <w:rFonts w:asciiTheme="minorHAnsi" w:hAnsiTheme="minorHAnsi"/>
                <w:b/>
                <w:sz w:val="20"/>
                <w:szCs w:val="20"/>
              </w:rPr>
              <w:t>Felt</w:t>
            </w:r>
          </w:p>
        </w:tc>
        <w:tc>
          <w:tcPr>
            <w:tcW w:w="1985" w:type="dxa"/>
            <w:tcBorders>
              <w:bottom w:val="single" w:sz="4" w:space="0" w:color="auto"/>
            </w:tcBorders>
            <w:shd w:val="clear" w:color="auto" w:fill="FFFF00"/>
          </w:tcPr>
          <w:p w14:paraId="1CEDB3D9" w14:textId="664E3149" w:rsidR="00B64B87" w:rsidRPr="00B64B87" w:rsidRDefault="00B64B87" w:rsidP="00F75DEF">
            <w:pPr>
              <w:rPr>
                <w:rFonts w:asciiTheme="minorHAnsi" w:hAnsiTheme="minorHAnsi"/>
                <w:b/>
                <w:sz w:val="20"/>
                <w:szCs w:val="20"/>
              </w:rPr>
            </w:pPr>
            <w:r w:rsidRPr="00B64B87">
              <w:rPr>
                <w:rFonts w:asciiTheme="minorHAnsi" w:hAnsiTheme="minorHAnsi"/>
                <w:b/>
                <w:sz w:val="20"/>
                <w:szCs w:val="20"/>
              </w:rPr>
              <w:t>Type felt</w:t>
            </w:r>
          </w:p>
        </w:tc>
        <w:tc>
          <w:tcPr>
            <w:tcW w:w="4677" w:type="dxa"/>
            <w:tcBorders>
              <w:bottom w:val="single" w:sz="4" w:space="0" w:color="auto"/>
            </w:tcBorders>
            <w:shd w:val="clear" w:color="auto" w:fill="FFFF00"/>
          </w:tcPr>
          <w:p w14:paraId="661940CE" w14:textId="60C598A1" w:rsidR="00B64B87" w:rsidRPr="00B64B87" w:rsidRDefault="00B64B87" w:rsidP="00F75DEF">
            <w:pPr>
              <w:rPr>
                <w:rFonts w:asciiTheme="minorHAnsi" w:hAnsiTheme="minorHAnsi"/>
                <w:b/>
                <w:sz w:val="20"/>
                <w:szCs w:val="20"/>
              </w:rPr>
            </w:pPr>
            <w:r w:rsidRPr="00B64B87">
              <w:rPr>
                <w:rFonts w:asciiTheme="minorHAnsi" w:hAnsiTheme="minorHAnsi"/>
                <w:b/>
                <w:sz w:val="20"/>
                <w:szCs w:val="20"/>
              </w:rPr>
              <w:t>Eksempel</w:t>
            </w:r>
          </w:p>
        </w:tc>
      </w:tr>
      <w:tr w:rsidR="00B64B87" w:rsidRPr="00B64B87" w14:paraId="1A2F392A" w14:textId="77777777" w:rsidTr="00B64B87">
        <w:tc>
          <w:tcPr>
            <w:tcW w:w="9180" w:type="dxa"/>
            <w:gridSpan w:val="3"/>
            <w:shd w:val="clear" w:color="auto" w:fill="D9D9D9" w:themeFill="background1" w:themeFillShade="D9"/>
          </w:tcPr>
          <w:p w14:paraId="215D7A72" w14:textId="3C7E98F6" w:rsidR="00B64B87" w:rsidRPr="00B64B87" w:rsidRDefault="00B64B87" w:rsidP="00B64B87">
            <w:pPr>
              <w:spacing w:line="276" w:lineRule="auto"/>
              <w:rPr>
                <w:rFonts w:asciiTheme="minorHAnsi" w:hAnsiTheme="minorHAnsi"/>
                <w:b/>
                <w:sz w:val="20"/>
                <w:szCs w:val="20"/>
              </w:rPr>
            </w:pPr>
            <w:r w:rsidRPr="00B64B87">
              <w:rPr>
                <w:rFonts w:asciiTheme="minorHAnsi" w:hAnsiTheme="minorHAnsi"/>
                <w:b/>
                <w:sz w:val="20"/>
                <w:szCs w:val="20"/>
              </w:rPr>
              <w:t>Nye felter i objektdatabasen</w:t>
            </w:r>
          </w:p>
        </w:tc>
      </w:tr>
      <w:tr w:rsidR="00B64B87" w:rsidRPr="00B64B87" w14:paraId="18EEDFEA" w14:textId="77777777" w:rsidTr="00B64B87">
        <w:tc>
          <w:tcPr>
            <w:tcW w:w="2518" w:type="dxa"/>
          </w:tcPr>
          <w:p w14:paraId="20B0BA41" w14:textId="3E085840"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Prøveundertype</w:t>
            </w:r>
          </w:p>
        </w:tc>
        <w:tc>
          <w:tcPr>
            <w:tcW w:w="1985" w:type="dxa"/>
          </w:tcPr>
          <w:p w14:paraId="36E619B8" w14:textId="612E63D8"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Forhåndsdefinert</w:t>
            </w:r>
          </w:p>
        </w:tc>
        <w:tc>
          <w:tcPr>
            <w:tcW w:w="4677" w:type="dxa"/>
          </w:tcPr>
          <w:p w14:paraId="347573F9" w14:textId="4BB93214"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Blad, Muskel, gDNA, ...</w:t>
            </w:r>
          </w:p>
        </w:tc>
      </w:tr>
      <w:tr w:rsidR="00B64B87" w:rsidRPr="00B64B87" w14:paraId="0C39B424" w14:textId="77777777" w:rsidTr="00B64B87">
        <w:tc>
          <w:tcPr>
            <w:tcW w:w="2518" w:type="dxa"/>
          </w:tcPr>
          <w:p w14:paraId="1F10E04A" w14:textId="1AC31697"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Status</w:t>
            </w:r>
          </w:p>
        </w:tc>
        <w:tc>
          <w:tcPr>
            <w:tcW w:w="1985" w:type="dxa"/>
          </w:tcPr>
          <w:p w14:paraId="657926E9" w14:textId="494652DB"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Forhåndsdefinert</w:t>
            </w:r>
          </w:p>
        </w:tc>
        <w:tc>
          <w:tcPr>
            <w:tcW w:w="4677" w:type="dxa"/>
          </w:tcPr>
          <w:p w14:paraId="73D6A30A" w14:textId="29E577A6"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OK, Oppbrukt, Kontaminert, Preparert, ...</w:t>
            </w:r>
          </w:p>
        </w:tc>
      </w:tr>
      <w:tr w:rsidR="00B64B87" w:rsidRPr="00B64B87" w14:paraId="3E70B454" w14:textId="77777777" w:rsidTr="00B64B87">
        <w:tc>
          <w:tcPr>
            <w:tcW w:w="2518" w:type="dxa"/>
          </w:tcPr>
          <w:p w14:paraId="1CC08626" w14:textId="632BD7D8"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Prøvevolum/ -vekt</w:t>
            </w:r>
          </w:p>
        </w:tc>
        <w:tc>
          <w:tcPr>
            <w:tcW w:w="1985" w:type="dxa"/>
          </w:tcPr>
          <w:p w14:paraId="20E714B5" w14:textId="240470AF"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String</w:t>
            </w:r>
          </w:p>
        </w:tc>
        <w:tc>
          <w:tcPr>
            <w:tcW w:w="4677" w:type="dxa"/>
          </w:tcPr>
          <w:p w14:paraId="5C12205F" w14:textId="59639CAD"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100 µL, 1 mg, ...</w:t>
            </w:r>
          </w:p>
        </w:tc>
      </w:tr>
      <w:tr w:rsidR="00B64B87" w:rsidRPr="00B64B87" w14:paraId="2900AD37" w14:textId="77777777" w:rsidTr="00B64B87">
        <w:tc>
          <w:tcPr>
            <w:tcW w:w="2518" w:type="dxa"/>
          </w:tcPr>
          <w:p w14:paraId="04C2CFDD" w14:textId="5D7E6E0A"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Lagringskontainer</w:t>
            </w:r>
          </w:p>
        </w:tc>
        <w:tc>
          <w:tcPr>
            <w:tcW w:w="1985" w:type="dxa"/>
          </w:tcPr>
          <w:p w14:paraId="40AD007E" w14:textId="565063A0"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Forhåndsdefinert</w:t>
            </w:r>
          </w:p>
        </w:tc>
        <w:tc>
          <w:tcPr>
            <w:tcW w:w="4677" w:type="dxa"/>
          </w:tcPr>
          <w:p w14:paraId="47F8A5E2" w14:textId="23216E64"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Sarstedt 2 mL, Ziplockpose, …</w:t>
            </w:r>
          </w:p>
        </w:tc>
      </w:tr>
      <w:tr w:rsidR="00B64B87" w:rsidRPr="00B64B87" w14:paraId="1D78868B" w14:textId="77777777" w:rsidTr="00B64B87">
        <w:tc>
          <w:tcPr>
            <w:tcW w:w="9180" w:type="dxa"/>
            <w:gridSpan w:val="3"/>
            <w:shd w:val="clear" w:color="auto" w:fill="D9D9D9" w:themeFill="background1" w:themeFillShade="D9"/>
          </w:tcPr>
          <w:p w14:paraId="331DE8CB" w14:textId="2ACBB8DE" w:rsidR="00B64B87" w:rsidRPr="00B64B87" w:rsidRDefault="00B64B87" w:rsidP="00B64B87">
            <w:pPr>
              <w:spacing w:line="276" w:lineRule="auto"/>
              <w:rPr>
                <w:rFonts w:asciiTheme="minorHAnsi" w:hAnsiTheme="minorHAnsi"/>
                <w:b/>
                <w:sz w:val="20"/>
                <w:szCs w:val="20"/>
              </w:rPr>
            </w:pPr>
            <w:r w:rsidRPr="00B64B87">
              <w:rPr>
                <w:rFonts w:asciiTheme="minorHAnsi" w:hAnsiTheme="minorHAnsi"/>
                <w:b/>
                <w:sz w:val="20"/>
                <w:szCs w:val="20"/>
              </w:rPr>
              <w:t>Felter som finnes i objektdatabasen</w:t>
            </w:r>
            <w:r w:rsidR="008319C2">
              <w:rPr>
                <w:rFonts w:asciiTheme="minorHAnsi" w:hAnsiTheme="minorHAnsi"/>
                <w:b/>
                <w:sz w:val="20"/>
                <w:szCs w:val="20"/>
              </w:rPr>
              <w:t>e</w:t>
            </w:r>
          </w:p>
        </w:tc>
      </w:tr>
      <w:tr w:rsidR="00B64B87" w:rsidRPr="00B64B87" w14:paraId="20B7A83D" w14:textId="77777777" w:rsidTr="00B64B87">
        <w:tc>
          <w:tcPr>
            <w:tcW w:w="2518" w:type="dxa"/>
          </w:tcPr>
          <w:p w14:paraId="1962842D" w14:textId="67C09781"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UUID</w:t>
            </w:r>
          </w:p>
        </w:tc>
        <w:tc>
          <w:tcPr>
            <w:tcW w:w="1985" w:type="dxa"/>
          </w:tcPr>
          <w:p w14:paraId="7375751B" w14:textId="62812DD1"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Autogenereres</w:t>
            </w:r>
          </w:p>
        </w:tc>
        <w:tc>
          <w:tcPr>
            <w:tcW w:w="4677" w:type="dxa"/>
          </w:tcPr>
          <w:p w14:paraId="7C1A86F0" w14:textId="10C791BB"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ce1107b4-a237-400b-929c-46f08b0481b3</w:t>
            </w:r>
          </w:p>
        </w:tc>
      </w:tr>
      <w:tr w:rsidR="00B64B87" w:rsidRPr="00B64B87" w14:paraId="7779D98F" w14:textId="77777777" w:rsidTr="00B64B87">
        <w:tc>
          <w:tcPr>
            <w:tcW w:w="2518" w:type="dxa"/>
          </w:tcPr>
          <w:p w14:paraId="40BDFA29" w14:textId="532E6E80"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Museumsnr./objektnr.</w:t>
            </w:r>
          </w:p>
        </w:tc>
        <w:tc>
          <w:tcPr>
            <w:tcW w:w="1985" w:type="dxa"/>
          </w:tcPr>
          <w:p w14:paraId="5332D41B" w14:textId="37520DDA"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Autogenereres</w:t>
            </w:r>
          </w:p>
        </w:tc>
        <w:tc>
          <w:tcPr>
            <w:tcW w:w="4677" w:type="dxa"/>
          </w:tcPr>
          <w:p w14:paraId="5FFFE826" w14:textId="69165A10"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Baseres på objektnr. for hovedobjektet</w:t>
            </w:r>
          </w:p>
        </w:tc>
      </w:tr>
      <w:tr w:rsidR="00B64B87" w:rsidRPr="00B64B87" w14:paraId="67FA5B72" w14:textId="77777777" w:rsidTr="00B64B87">
        <w:tc>
          <w:tcPr>
            <w:tcW w:w="2518" w:type="dxa"/>
          </w:tcPr>
          <w:p w14:paraId="189C4866" w14:textId="6ED4198C"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Prøvenr. (funnr., feltnr., labnr. etc.)</w:t>
            </w:r>
          </w:p>
        </w:tc>
        <w:tc>
          <w:tcPr>
            <w:tcW w:w="1985" w:type="dxa"/>
          </w:tcPr>
          <w:p w14:paraId="3E9237DD" w14:textId="59E50545"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String</w:t>
            </w:r>
          </w:p>
        </w:tc>
        <w:tc>
          <w:tcPr>
            <w:tcW w:w="4677" w:type="dxa"/>
          </w:tcPr>
          <w:p w14:paraId="0A75E5B7" w14:textId="42081A2F"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LEJ16-052 (midlertidig/semiunik ID)</w:t>
            </w:r>
          </w:p>
        </w:tc>
      </w:tr>
      <w:tr w:rsidR="00B64B87" w:rsidRPr="00B64B87" w14:paraId="6B58C160" w14:textId="77777777" w:rsidTr="00B64B87">
        <w:tc>
          <w:tcPr>
            <w:tcW w:w="2518" w:type="dxa"/>
          </w:tcPr>
          <w:p w14:paraId="0A930693" w14:textId="4BE1490D"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ObjektID ekstern database</w:t>
            </w:r>
          </w:p>
        </w:tc>
        <w:tc>
          <w:tcPr>
            <w:tcW w:w="1985" w:type="dxa"/>
          </w:tcPr>
          <w:p w14:paraId="456FE6EE" w14:textId="1CBC589B"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String</w:t>
            </w:r>
          </w:p>
        </w:tc>
        <w:tc>
          <w:tcPr>
            <w:tcW w:w="4677" w:type="dxa"/>
          </w:tcPr>
          <w:p w14:paraId="70FB14C5" w14:textId="52C6256C"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NHMO-BI-12345/1-T (fra Corema), Artsobs.ID, …</w:t>
            </w:r>
          </w:p>
        </w:tc>
      </w:tr>
      <w:tr w:rsidR="00B64B87" w:rsidRPr="00B64B87" w14:paraId="1B53CC4C" w14:textId="77777777" w:rsidTr="00B64B87">
        <w:tc>
          <w:tcPr>
            <w:tcW w:w="2518" w:type="dxa"/>
          </w:tcPr>
          <w:p w14:paraId="46FF6ACC" w14:textId="786A8DB8"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Prøvetype</w:t>
            </w:r>
            <w:r w:rsidR="008319C2">
              <w:rPr>
                <w:rFonts w:asciiTheme="minorHAnsi" w:hAnsiTheme="minorHAnsi"/>
                <w:sz w:val="20"/>
                <w:szCs w:val="20"/>
              </w:rPr>
              <w:t xml:space="preserve"> (objekttype?)</w:t>
            </w:r>
          </w:p>
        </w:tc>
        <w:tc>
          <w:tcPr>
            <w:tcW w:w="1985" w:type="dxa"/>
          </w:tcPr>
          <w:p w14:paraId="4FB0F5BE" w14:textId="3548C67A"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Forhåndsdefinert</w:t>
            </w:r>
          </w:p>
        </w:tc>
        <w:tc>
          <w:tcPr>
            <w:tcW w:w="4677" w:type="dxa"/>
          </w:tcPr>
          <w:p w14:paraId="52D04780" w14:textId="43F2F573"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Vev, Blod, DNA-ekstrakt, ...</w:t>
            </w:r>
          </w:p>
        </w:tc>
      </w:tr>
      <w:tr w:rsidR="00B64B87" w:rsidRPr="00B64B87" w14:paraId="791FA4E8" w14:textId="77777777" w:rsidTr="00B64B87">
        <w:tc>
          <w:tcPr>
            <w:tcW w:w="2518" w:type="dxa"/>
          </w:tcPr>
          <w:p w14:paraId="78D14E6E" w14:textId="24CD8879"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Lagringsmedium*</w:t>
            </w:r>
          </w:p>
        </w:tc>
        <w:tc>
          <w:tcPr>
            <w:tcW w:w="1985" w:type="dxa"/>
          </w:tcPr>
          <w:p w14:paraId="10BAD577" w14:textId="6D230C14"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Forhåndsdefinert</w:t>
            </w:r>
          </w:p>
        </w:tc>
        <w:tc>
          <w:tcPr>
            <w:tcW w:w="4677" w:type="dxa"/>
          </w:tcPr>
          <w:p w14:paraId="6A9BE150" w14:textId="1696732F"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 xml:space="preserve">Ethanol 96%, Buffer, ... </w:t>
            </w:r>
          </w:p>
        </w:tc>
      </w:tr>
      <w:tr w:rsidR="00B64B87" w:rsidRPr="00B64B87" w14:paraId="1EE361F1" w14:textId="77777777" w:rsidTr="00B64B87">
        <w:tc>
          <w:tcPr>
            <w:tcW w:w="2518" w:type="dxa"/>
          </w:tcPr>
          <w:p w14:paraId="4E06593B" w14:textId="530C4911"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Kommentar</w:t>
            </w:r>
          </w:p>
        </w:tc>
        <w:tc>
          <w:tcPr>
            <w:tcW w:w="1985" w:type="dxa"/>
          </w:tcPr>
          <w:p w14:paraId="649A1D80" w14:textId="195C02FF"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String</w:t>
            </w:r>
          </w:p>
        </w:tc>
        <w:tc>
          <w:tcPr>
            <w:tcW w:w="4677" w:type="dxa"/>
          </w:tcPr>
          <w:p w14:paraId="076A9504" w14:textId="77777777" w:rsidR="00B64B87" w:rsidRPr="00B64B87" w:rsidRDefault="00B64B87" w:rsidP="00B64B87">
            <w:pPr>
              <w:spacing w:line="276" w:lineRule="auto"/>
              <w:rPr>
                <w:rFonts w:asciiTheme="minorHAnsi" w:hAnsiTheme="minorHAnsi"/>
                <w:sz w:val="20"/>
                <w:szCs w:val="20"/>
              </w:rPr>
            </w:pPr>
          </w:p>
        </w:tc>
      </w:tr>
      <w:tr w:rsidR="00B64B87" w:rsidRPr="00B64B87" w14:paraId="397534F7" w14:textId="77777777" w:rsidTr="00B64B87">
        <w:tc>
          <w:tcPr>
            <w:tcW w:w="2518" w:type="dxa"/>
          </w:tcPr>
          <w:p w14:paraId="143129D4" w14:textId="77777777" w:rsidR="00B64B87" w:rsidRPr="00B64B87" w:rsidRDefault="00B64B87" w:rsidP="00B64B87">
            <w:pPr>
              <w:spacing w:line="276" w:lineRule="auto"/>
              <w:rPr>
                <w:rFonts w:asciiTheme="minorHAnsi" w:hAnsiTheme="minorHAnsi"/>
                <w:sz w:val="20"/>
                <w:szCs w:val="20"/>
              </w:rPr>
            </w:pPr>
          </w:p>
        </w:tc>
        <w:tc>
          <w:tcPr>
            <w:tcW w:w="1985" w:type="dxa"/>
          </w:tcPr>
          <w:p w14:paraId="3D1E643C" w14:textId="77777777" w:rsidR="00B64B87" w:rsidRPr="00B64B87" w:rsidRDefault="00B64B87" w:rsidP="00B64B87">
            <w:pPr>
              <w:spacing w:line="276" w:lineRule="auto"/>
              <w:rPr>
                <w:rFonts w:asciiTheme="minorHAnsi" w:hAnsiTheme="minorHAnsi"/>
                <w:sz w:val="20"/>
                <w:szCs w:val="20"/>
              </w:rPr>
            </w:pPr>
          </w:p>
        </w:tc>
        <w:tc>
          <w:tcPr>
            <w:tcW w:w="4677" w:type="dxa"/>
          </w:tcPr>
          <w:p w14:paraId="51F830CE" w14:textId="77777777" w:rsidR="00B64B87" w:rsidRPr="00B64B87" w:rsidRDefault="00B64B87" w:rsidP="00B64B87">
            <w:pPr>
              <w:spacing w:line="276" w:lineRule="auto"/>
              <w:rPr>
                <w:rFonts w:asciiTheme="minorHAnsi" w:hAnsiTheme="minorHAnsi"/>
                <w:sz w:val="20"/>
                <w:szCs w:val="20"/>
              </w:rPr>
            </w:pPr>
          </w:p>
        </w:tc>
      </w:tr>
      <w:tr w:rsidR="00B64B87" w:rsidRPr="00B64B87" w14:paraId="66F0AA13" w14:textId="77777777" w:rsidTr="00B64B87">
        <w:tc>
          <w:tcPr>
            <w:tcW w:w="2518" w:type="dxa"/>
          </w:tcPr>
          <w:p w14:paraId="066D8DB0" w14:textId="79EBA0BD"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Ansvarlig person</w:t>
            </w:r>
          </w:p>
        </w:tc>
        <w:tc>
          <w:tcPr>
            <w:tcW w:w="1985" w:type="dxa"/>
          </w:tcPr>
          <w:p w14:paraId="33E13D5B" w14:textId="5F826406"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String</w:t>
            </w:r>
          </w:p>
        </w:tc>
        <w:tc>
          <w:tcPr>
            <w:tcW w:w="4677" w:type="dxa"/>
          </w:tcPr>
          <w:p w14:paraId="62FB8A2C" w14:textId="284433A4"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Lars Erik Johannessen</w:t>
            </w:r>
          </w:p>
        </w:tc>
      </w:tr>
      <w:tr w:rsidR="00B64B87" w:rsidRPr="00B64B87" w14:paraId="52B0BF8D" w14:textId="77777777" w:rsidTr="00B64B87">
        <w:tc>
          <w:tcPr>
            <w:tcW w:w="2518" w:type="dxa"/>
          </w:tcPr>
          <w:p w14:paraId="39B990EA" w14:textId="5B7DDEE9"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Dato</w:t>
            </w:r>
          </w:p>
        </w:tc>
        <w:tc>
          <w:tcPr>
            <w:tcW w:w="1985" w:type="dxa"/>
          </w:tcPr>
          <w:p w14:paraId="1EF93E12" w14:textId="06DD83AA"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Dato</w:t>
            </w:r>
          </w:p>
        </w:tc>
        <w:tc>
          <w:tcPr>
            <w:tcW w:w="4677" w:type="dxa"/>
          </w:tcPr>
          <w:p w14:paraId="5ACF02F1" w14:textId="19109C89"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17.06.2016</w:t>
            </w:r>
          </w:p>
        </w:tc>
      </w:tr>
      <w:tr w:rsidR="00B64B87" w:rsidRPr="00B64B87" w14:paraId="4FD13379" w14:textId="77777777" w:rsidTr="00B64B87">
        <w:tc>
          <w:tcPr>
            <w:tcW w:w="9180" w:type="dxa"/>
            <w:gridSpan w:val="3"/>
            <w:shd w:val="clear" w:color="auto" w:fill="D9D9D9" w:themeFill="background1" w:themeFillShade="D9"/>
          </w:tcPr>
          <w:p w14:paraId="4D0B9147" w14:textId="69806AAA" w:rsidR="00B64B87" w:rsidRPr="00B64B87" w:rsidRDefault="00B64B87" w:rsidP="00B64B87">
            <w:pPr>
              <w:spacing w:line="276" w:lineRule="auto"/>
              <w:rPr>
                <w:rFonts w:asciiTheme="minorHAnsi" w:hAnsiTheme="minorHAnsi"/>
                <w:sz w:val="20"/>
                <w:szCs w:val="20"/>
              </w:rPr>
            </w:pPr>
            <w:r w:rsidRPr="00B64B87">
              <w:rPr>
                <w:rFonts w:asciiTheme="minorHAnsi" w:hAnsiTheme="minorHAnsi"/>
                <w:b/>
                <w:sz w:val="20"/>
                <w:szCs w:val="20"/>
              </w:rPr>
              <w:t>Felter som finnes i magasinmodulen</w:t>
            </w:r>
          </w:p>
        </w:tc>
      </w:tr>
      <w:tr w:rsidR="00B64B87" w:rsidRPr="00B64B87" w14:paraId="393D3FB0" w14:textId="77777777" w:rsidTr="00B64B87">
        <w:tc>
          <w:tcPr>
            <w:tcW w:w="2518" w:type="dxa"/>
          </w:tcPr>
          <w:p w14:paraId="603A72E9" w14:textId="5C0E743A"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Institusjon</w:t>
            </w:r>
          </w:p>
        </w:tc>
        <w:tc>
          <w:tcPr>
            <w:tcW w:w="1985" w:type="dxa"/>
          </w:tcPr>
          <w:p w14:paraId="3D574FC1" w14:textId="318DADC9"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String</w:t>
            </w:r>
          </w:p>
        </w:tc>
        <w:tc>
          <w:tcPr>
            <w:tcW w:w="4677" w:type="dxa"/>
          </w:tcPr>
          <w:p w14:paraId="599B634C" w14:textId="2350D442"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NHMO</w:t>
            </w:r>
          </w:p>
        </w:tc>
      </w:tr>
      <w:tr w:rsidR="00B64B87" w:rsidRPr="00B64B87" w14:paraId="6D8776E1" w14:textId="77777777" w:rsidTr="00B64B87">
        <w:tc>
          <w:tcPr>
            <w:tcW w:w="2518" w:type="dxa"/>
          </w:tcPr>
          <w:p w14:paraId="7DC11E0C" w14:textId="6EEBB274"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Bygning</w:t>
            </w:r>
          </w:p>
        </w:tc>
        <w:tc>
          <w:tcPr>
            <w:tcW w:w="1985" w:type="dxa"/>
          </w:tcPr>
          <w:p w14:paraId="74AAADC3" w14:textId="6329FB1C"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Forhåndsdefinert</w:t>
            </w:r>
          </w:p>
        </w:tc>
        <w:tc>
          <w:tcPr>
            <w:tcW w:w="4677" w:type="dxa"/>
          </w:tcPr>
          <w:p w14:paraId="52D91856" w14:textId="5C933B76"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TØ05</w:t>
            </w:r>
          </w:p>
        </w:tc>
      </w:tr>
      <w:tr w:rsidR="00B64B87" w:rsidRPr="00B64B87" w14:paraId="503A943D" w14:textId="77777777" w:rsidTr="00B64B87">
        <w:tc>
          <w:tcPr>
            <w:tcW w:w="2518" w:type="dxa"/>
          </w:tcPr>
          <w:p w14:paraId="00E87533" w14:textId="175CF2FD"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Rom</w:t>
            </w:r>
          </w:p>
        </w:tc>
        <w:tc>
          <w:tcPr>
            <w:tcW w:w="1985" w:type="dxa"/>
          </w:tcPr>
          <w:p w14:paraId="70E4E8BC" w14:textId="63E29492"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Forhåndsdefinert</w:t>
            </w:r>
          </w:p>
        </w:tc>
        <w:tc>
          <w:tcPr>
            <w:tcW w:w="4677" w:type="dxa"/>
          </w:tcPr>
          <w:p w14:paraId="18C171E1" w14:textId="066A9BE1"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ZM0002</w:t>
            </w:r>
          </w:p>
        </w:tc>
      </w:tr>
      <w:tr w:rsidR="00B64B87" w:rsidRPr="00B64B87" w14:paraId="1FCC187A" w14:textId="77777777" w:rsidTr="00B64B87">
        <w:tc>
          <w:tcPr>
            <w:tcW w:w="2518" w:type="dxa"/>
          </w:tcPr>
          <w:p w14:paraId="7255B748" w14:textId="42EABD5C"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Lagringsenhet</w:t>
            </w:r>
          </w:p>
        </w:tc>
        <w:tc>
          <w:tcPr>
            <w:tcW w:w="1985" w:type="dxa"/>
          </w:tcPr>
          <w:p w14:paraId="5D653E2A" w14:textId="426F5C39"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Forhåndsdefinert</w:t>
            </w:r>
          </w:p>
        </w:tc>
        <w:tc>
          <w:tcPr>
            <w:tcW w:w="4677" w:type="dxa"/>
          </w:tcPr>
          <w:p w14:paraId="100EB896" w14:textId="4531BC77"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Bank08</w:t>
            </w:r>
          </w:p>
        </w:tc>
      </w:tr>
      <w:tr w:rsidR="00B64B87" w:rsidRPr="00B64B87" w14:paraId="55A2907F" w14:textId="77777777" w:rsidTr="00B64B87">
        <w:tc>
          <w:tcPr>
            <w:tcW w:w="2518" w:type="dxa"/>
          </w:tcPr>
          <w:p w14:paraId="27B08B44" w14:textId="2017FF31"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Rack</w:t>
            </w:r>
          </w:p>
        </w:tc>
        <w:tc>
          <w:tcPr>
            <w:tcW w:w="1985" w:type="dxa"/>
          </w:tcPr>
          <w:p w14:paraId="3ADB6F2B" w14:textId="53A5CC19"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Forhåndsdefinert</w:t>
            </w:r>
          </w:p>
        </w:tc>
        <w:tc>
          <w:tcPr>
            <w:tcW w:w="4677" w:type="dxa"/>
          </w:tcPr>
          <w:p w14:paraId="0F4498B2" w14:textId="1A93B7FF"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R12</w:t>
            </w:r>
          </w:p>
        </w:tc>
      </w:tr>
      <w:tr w:rsidR="00B64B87" w:rsidRPr="00B64B87" w14:paraId="47B33073" w14:textId="77777777" w:rsidTr="00B64B87">
        <w:tc>
          <w:tcPr>
            <w:tcW w:w="2518" w:type="dxa"/>
          </w:tcPr>
          <w:p w14:paraId="588E3BF1" w14:textId="30066E1B"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Boks</w:t>
            </w:r>
          </w:p>
        </w:tc>
        <w:tc>
          <w:tcPr>
            <w:tcW w:w="1985" w:type="dxa"/>
          </w:tcPr>
          <w:p w14:paraId="639E644A" w14:textId="01BACBB1"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Fritekst</w:t>
            </w:r>
          </w:p>
        </w:tc>
        <w:tc>
          <w:tcPr>
            <w:tcW w:w="4677" w:type="dxa"/>
          </w:tcPr>
          <w:p w14:paraId="4E7A5F9F" w14:textId="7624FC85" w:rsidR="00B64B87" w:rsidRPr="00B64B87" w:rsidRDefault="00B64B87" w:rsidP="00B64B87">
            <w:pPr>
              <w:spacing w:line="276" w:lineRule="auto"/>
              <w:rPr>
                <w:rFonts w:asciiTheme="minorHAnsi" w:hAnsiTheme="minorHAnsi"/>
                <w:sz w:val="20"/>
                <w:szCs w:val="20"/>
              </w:rPr>
            </w:pPr>
            <w:r w:rsidRPr="00B64B87">
              <w:rPr>
                <w:rFonts w:asciiTheme="minorHAnsi" w:hAnsiTheme="minorHAnsi"/>
                <w:sz w:val="20"/>
                <w:szCs w:val="20"/>
              </w:rPr>
              <w:t>345S</w:t>
            </w:r>
          </w:p>
        </w:tc>
      </w:tr>
    </w:tbl>
    <w:p w14:paraId="3E00B114" w14:textId="463A3706" w:rsidR="00B64B87" w:rsidRPr="00B64B87" w:rsidRDefault="00B64B87" w:rsidP="004F3481">
      <w:pPr>
        <w:rPr>
          <w:sz w:val="20"/>
        </w:rPr>
      </w:pPr>
      <w:r w:rsidRPr="00D84992">
        <w:rPr>
          <w:sz w:val="20"/>
        </w:rPr>
        <w:t>* Kalt Konservering i objektdatabasen</w:t>
      </w:r>
    </w:p>
    <w:p w14:paraId="23B125BA" w14:textId="69FEFB45" w:rsidR="00DB7C29" w:rsidRDefault="00DB7C29" w:rsidP="00B63362">
      <w:pPr>
        <w:pStyle w:val="Overskrift1"/>
        <w:rPr>
          <w:rFonts w:cstheme="minorHAnsi"/>
          <w:sz w:val="28"/>
          <w:szCs w:val="28"/>
        </w:rPr>
      </w:pPr>
      <w:bookmarkStart w:id="4" w:name="_Toc454962536"/>
      <w:r>
        <w:rPr>
          <w:rFonts w:cstheme="minorHAnsi"/>
          <w:sz w:val="28"/>
          <w:szCs w:val="28"/>
        </w:rPr>
        <w:t>Historikk på lagringsforhold</w:t>
      </w:r>
      <w:bookmarkEnd w:id="4"/>
    </w:p>
    <w:p w14:paraId="5E01113B" w14:textId="0D513E1E" w:rsidR="00DB7C29" w:rsidRPr="005F4893" w:rsidRDefault="00DB7C29" w:rsidP="005351D2">
      <w:r>
        <w:t>For en god del prøver vil det være av betydning å ha historikk på lagringsforhold for objektene</w:t>
      </w:r>
      <w:r w:rsidR="000E19EA">
        <w:t xml:space="preserve"> (f.eks. temperatur)</w:t>
      </w:r>
      <w:r>
        <w:t xml:space="preserve">, dette for å vurdere prøvens kildeverdi etter langvarig oppbevaring. </w:t>
      </w:r>
      <w:r w:rsidR="001B293B">
        <w:t xml:space="preserve">Data om lagringsforhold ligger i magasinmodulen, med egenskapsdata knyttet til hver enkelt node i oversikten over lagringssteder. Det er da viktig at data om temperatur og klima er mulig å registrere på alle </w:t>
      </w:r>
      <w:r w:rsidR="000E19EA">
        <w:t xml:space="preserve">noder </w:t>
      </w:r>
      <w:r w:rsidR="001B293B">
        <w:t xml:space="preserve">i magasinmodulen, samt at det opprettes en historikk for hver gang objektet flyttes mellom lagringssteder. I tillegg må det være mulig å se denne historikken for samlingsobjektene. </w:t>
      </w:r>
    </w:p>
    <w:p w14:paraId="30629233" w14:textId="076740AD" w:rsidR="006D3F65" w:rsidRPr="00B63362" w:rsidRDefault="00B63362" w:rsidP="00B63362">
      <w:pPr>
        <w:pStyle w:val="Overskrift1"/>
        <w:rPr>
          <w:rFonts w:cstheme="minorHAnsi"/>
          <w:sz w:val="28"/>
          <w:szCs w:val="28"/>
        </w:rPr>
      </w:pPr>
      <w:bookmarkStart w:id="5" w:name="_Toc454962537"/>
      <w:r>
        <w:t>Analysetyper</w:t>
      </w:r>
      <w:bookmarkEnd w:id="5"/>
    </w:p>
    <w:p w14:paraId="7885C150" w14:textId="4124B05D" w:rsidR="001B293B" w:rsidRDefault="001B293B" w:rsidP="00684EC6">
      <w:pPr>
        <w:rPr>
          <w:rFonts w:asciiTheme="minorHAnsi" w:hAnsiTheme="minorHAnsi" w:cstheme="minorHAnsi"/>
          <w:szCs w:val="24"/>
        </w:rPr>
      </w:pPr>
      <w:r>
        <w:rPr>
          <w:rFonts w:asciiTheme="minorHAnsi" w:hAnsiTheme="minorHAnsi" w:cstheme="minorHAnsi"/>
          <w:szCs w:val="24"/>
        </w:rPr>
        <w:t xml:space="preserve">Referansegruppen har kartlagt eksisterende analysetyper som er aktuelle for samlingsmateriale. Disse er </w:t>
      </w:r>
      <w:r w:rsidR="00F21B7A">
        <w:rPr>
          <w:rFonts w:asciiTheme="minorHAnsi" w:hAnsiTheme="minorHAnsi" w:cstheme="minorHAnsi"/>
          <w:szCs w:val="24"/>
        </w:rPr>
        <w:t xml:space="preserve">spesifisert i </w:t>
      </w:r>
      <w:r w:rsidR="0006017D">
        <w:rPr>
          <w:rFonts w:asciiTheme="minorHAnsi" w:hAnsiTheme="minorHAnsi" w:cstheme="minorHAnsi"/>
          <w:b/>
          <w:szCs w:val="24"/>
        </w:rPr>
        <w:t>tabell 5-6</w:t>
      </w:r>
      <w:bookmarkStart w:id="6" w:name="_GoBack"/>
      <w:bookmarkEnd w:id="6"/>
      <w:r w:rsidR="00F21B7A">
        <w:rPr>
          <w:rFonts w:asciiTheme="minorHAnsi" w:hAnsiTheme="minorHAnsi" w:cstheme="minorHAnsi"/>
          <w:szCs w:val="24"/>
        </w:rPr>
        <w:t xml:space="preserve">. </w:t>
      </w:r>
      <w:r w:rsidR="008510BC">
        <w:rPr>
          <w:rFonts w:asciiTheme="minorHAnsi" w:hAnsiTheme="minorHAnsi" w:cstheme="minorHAnsi"/>
          <w:szCs w:val="24"/>
        </w:rPr>
        <w:t>Analyse</w:t>
      </w:r>
      <w:r w:rsidR="00B63362">
        <w:rPr>
          <w:rFonts w:asciiTheme="minorHAnsi" w:hAnsiTheme="minorHAnsi" w:cstheme="minorHAnsi"/>
          <w:szCs w:val="24"/>
        </w:rPr>
        <w:t>typene</w:t>
      </w:r>
      <w:r w:rsidR="008510BC">
        <w:rPr>
          <w:rFonts w:asciiTheme="minorHAnsi" w:hAnsiTheme="minorHAnsi" w:cstheme="minorHAnsi"/>
          <w:szCs w:val="24"/>
        </w:rPr>
        <w:t xml:space="preserve"> fo</w:t>
      </w:r>
      <w:r w:rsidR="00F21B7A">
        <w:rPr>
          <w:rFonts w:asciiTheme="minorHAnsi" w:hAnsiTheme="minorHAnsi" w:cstheme="minorHAnsi"/>
          <w:szCs w:val="24"/>
        </w:rPr>
        <w:t>reslås gruppert i 2 nivåer</w:t>
      </w:r>
      <w:r w:rsidR="00DB7C29">
        <w:rPr>
          <w:rFonts w:asciiTheme="minorHAnsi" w:hAnsiTheme="minorHAnsi" w:cstheme="minorHAnsi"/>
          <w:szCs w:val="24"/>
        </w:rPr>
        <w:t xml:space="preserve"> i registreringsskjemaet</w:t>
      </w:r>
      <w:r w:rsidR="00F21B7A">
        <w:rPr>
          <w:rFonts w:asciiTheme="minorHAnsi" w:hAnsiTheme="minorHAnsi" w:cstheme="minorHAnsi"/>
          <w:szCs w:val="24"/>
        </w:rPr>
        <w:t xml:space="preserve">, henholdsvis </w:t>
      </w:r>
      <w:r w:rsidR="00F21B7A" w:rsidRPr="00F21B7A">
        <w:rPr>
          <w:rFonts w:asciiTheme="minorHAnsi" w:hAnsiTheme="minorHAnsi" w:cstheme="minorHAnsi"/>
          <w:szCs w:val="24"/>
          <w:u w:val="single"/>
        </w:rPr>
        <w:t>analysetype</w:t>
      </w:r>
      <w:r w:rsidR="00F21B7A">
        <w:rPr>
          <w:rFonts w:asciiTheme="minorHAnsi" w:hAnsiTheme="minorHAnsi" w:cstheme="minorHAnsi"/>
          <w:szCs w:val="24"/>
        </w:rPr>
        <w:t xml:space="preserve"> og </w:t>
      </w:r>
      <w:r w:rsidR="00F21B7A" w:rsidRPr="00F21B7A">
        <w:rPr>
          <w:rFonts w:asciiTheme="minorHAnsi" w:hAnsiTheme="minorHAnsi" w:cstheme="minorHAnsi"/>
          <w:szCs w:val="24"/>
          <w:u w:val="single"/>
        </w:rPr>
        <w:t>kategori</w:t>
      </w:r>
      <w:r w:rsidR="00F21B7A">
        <w:rPr>
          <w:rFonts w:asciiTheme="minorHAnsi" w:hAnsiTheme="minorHAnsi" w:cstheme="minorHAnsi"/>
          <w:szCs w:val="24"/>
        </w:rPr>
        <w:t xml:space="preserve">. </w:t>
      </w:r>
      <w:r>
        <w:rPr>
          <w:rFonts w:asciiTheme="minorHAnsi" w:hAnsiTheme="minorHAnsi" w:cstheme="minorHAnsi"/>
          <w:szCs w:val="24"/>
        </w:rPr>
        <w:t xml:space="preserve">Analysetypen er </w:t>
      </w:r>
      <w:r w:rsidR="00180FFE">
        <w:rPr>
          <w:rFonts w:asciiTheme="minorHAnsi" w:hAnsiTheme="minorHAnsi" w:cstheme="minorHAnsi"/>
          <w:szCs w:val="24"/>
        </w:rPr>
        <w:t xml:space="preserve">navnet på en spesifikk type analyse, </w:t>
      </w:r>
      <w:r>
        <w:rPr>
          <w:rFonts w:asciiTheme="minorHAnsi" w:hAnsiTheme="minorHAnsi" w:cstheme="minorHAnsi"/>
          <w:szCs w:val="24"/>
        </w:rPr>
        <w:t>mens kategori er en overordnet gruppering av analysetyper som tilhører samme gruppe/metode</w:t>
      </w:r>
      <w:r w:rsidR="00226EFC">
        <w:rPr>
          <w:rFonts w:asciiTheme="minorHAnsi" w:hAnsiTheme="minorHAnsi" w:cstheme="minorHAnsi"/>
          <w:szCs w:val="24"/>
        </w:rPr>
        <w:t xml:space="preserve"> (</w:t>
      </w:r>
      <w:r w:rsidR="00226EFC">
        <w:t>en del analysetyper vil naturlig kunne inngå i flere kategorier, noe som må spesifiseres nærmere i endelig kravspesifikasjon)</w:t>
      </w:r>
      <w:r>
        <w:rPr>
          <w:rFonts w:asciiTheme="minorHAnsi" w:hAnsiTheme="minorHAnsi" w:cstheme="minorHAnsi"/>
          <w:szCs w:val="24"/>
        </w:rPr>
        <w:t xml:space="preserve">. Følgende krav stilles til </w:t>
      </w:r>
      <w:r w:rsidR="00180FFE">
        <w:rPr>
          <w:rFonts w:asciiTheme="minorHAnsi" w:hAnsiTheme="minorHAnsi" w:cstheme="minorHAnsi"/>
          <w:szCs w:val="24"/>
        </w:rPr>
        <w:t xml:space="preserve">funksjonalitet for </w:t>
      </w:r>
      <w:r>
        <w:rPr>
          <w:rFonts w:asciiTheme="minorHAnsi" w:hAnsiTheme="minorHAnsi" w:cstheme="minorHAnsi"/>
          <w:szCs w:val="24"/>
        </w:rPr>
        <w:t xml:space="preserve">angivelse av analyser: </w:t>
      </w:r>
    </w:p>
    <w:p w14:paraId="588969EF" w14:textId="77777777" w:rsidR="00180FFE" w:rsidRDefault="00180FFE" w:rsidP="00684EC6">
      <w:pPr>
        <w:rPr>
          <w:rFonts w:asciiTheme="minorHAnsi" w:hAnsiTheme="minorHAnsi" w:cstheme="minorHAnsi"/>
          <w:szCs w:val="24"/>
        </w:rPr>
      </w:pPr>
    </w:p>
    <w:p w14:paraId="5A7E4EFA" w14:textId="3102B6D9" w:rsidR="00180FFE" w:rsidRDefault="00BC311D" w:rsidP="005351D2">
      <w:pPr>
        <w:pStyle w:val="Listeavsnitt"/>
        <w:numPr>
          <w:ilvl w:val="0"/>
          <w:numId w:val="41"/>
        </w:numPr>
        <w:rPr>
          <w:rFonts w:asciiTheme="minorHAnsi" w:hAnsiTheme="minorHAnsi" w:cstheme="minorHAnsi"/>
          <w:szCs w:val="24"/>
        </w:rPr>
      </w:pPr>
      <w:r w:rsidRPr="005351D2">
        <w:rPr>
          <w:rFonts w:asciiTheme="minorHAnsi" w:hAnsiTheme="minorHAnsi" w:cstheme="minorHAnsi"/>
          <w:szCs w:val="24"/>
        </w:rPr>
        <w:t>Analyse</w:t>
      </w:r>
      <w:r w:rsidR="001B293B" w:rsidRPr="005351D2">
        <w:rPr>
          <w:rFonts w:asciiTheme="minorHAnsi" w:hAnsiTheme="minorHAnsi" w:cstheme="minorHAnsi"/>
          <w:szCs w:val="24"/>
        </w:rPr>
        <w:t>typene</w:t>
      </w:r>
      <w:r w:rsidRPr="005351D2">
        <w:rPr>
          <w:rFonts w:asciiTheme="minorHAnsi" w:hAnsiTheme="minorHAnsi" w:cstheme="minorHAnsi"/>
          <w:szCs w:val="24"/>
        </w:rPr>
        <w:t xml:space="preserve"> foreslås listet opp alfabetisk </w:t>
      </w:r>
      <w:r w:rsidR="00595BDF" w:rsidRPr="005351D2">
        <w:rPr>
          <w:rFonts w:asciiTheme="minorHAnsi" w:hAnsiTheme="minorHAnsi" w:cstheme="minorHAnsi"/>
          <w:szCs w:val="24"/>
        </w:rPr>
        <w:t xml:space="preserve">i nedtrekksmeny </w:t>
      </w:r>
      <w:r w:rsidR="0016670C" w:rsidRPr="005351D2">
        <w:rPr>
          <w:rFonts w:asciiTheme="minorHAnsi" w:hAnsiTheme="minorHAnsi" w:cstheme="minorHAnsi"/>
          <w:szCs w:val="24"/>
        </w:rPr>
        <w:t xml:space="preserve">i analyseskjemaet </w:t>
      </w:r>
    </w:p>
    <w:p w14:paraId="735C0F92" w14:textId="073A761E" w:rsidR="00180FFE" w:rsidRDefault="00180FFE" w:rsidP="005351D2">
      <w:pPr>
        <w:pStyle w:val="Listeavsnitt"/>
        <w:numPr>
          <w:ilvl w:val="0"/>
          <w:numId w:val="41"/>
        </w:numPr>
        <w:rPr>
          <w:rFonts w:asciiTheme="minorHAnsi" w:hAnsiTheme="minorHAnsi" w:cstheme="minorHAnsi"/>
          <w:szCs w:val="24"/>
        </w:rPr>
      </w:pPr>
      <w:r>
        <w:rPr>
          <w:rFonts w:asciiTheme="minorHAnsi" w:hAnsiTheme="minorHAnsi" w:cstheme="minorHAnsi"/>
          <w:szCs w:val="24"/>
        </w:rPr>
        <w:t>Det skal være mulig å gjøre et utvalg / forhåndsdefinere et sett med analysetyper som skal være tilgjengelig for en bruker eller en gitt gruppe brukere / brukermiljø</w:t>
      </w:r>
    </w:p>
    <w:p w14:paraId="6003FA60" w14:textId="77777777" w:rsidR="00180FFE" w:rsidRDefault="00180FFE" w:rsidP="005351D2">
      <w:pPr>
        <w:pStyle w:val="Listeavsnitt"/>
        <w:numPr>
          <w:ilvl w:val="0"/>
          <w:numId w:val="41"/>
        </w:numPr>
        <w:rPr>
          <w:rFonts w:asciiTheme="minorHAnsi" w:hAnsiTheme="minorHAnsi" w:cstheme="minorHAnsi"/>
          <w:szCs w:val="24"/>
        </w:rPr>
      </w:pPr>
      <w:r>
        <w:rPr>
          <w:rFonts w:asciiTheme="minorHAnsi" w:hAnsiTheme="minorHAnsi" w:cstheme="minorHAnsi"/>
          <w:szCs w:val="24"/>
        </w:rPr>
        <w:t>Det skal være mulig å gruppere analysetypene etter kategori</w:t>
      </w:r>
    </w:p>
    <w:p w14:paraId="46959ECC" w14:textId="6706FC56" w:rsidR="0077439E" w:rsidRDefault="0077439E" w:rsidP="0077439E">
      <w:pPr>
        <w:pStyle w:val="Overskrift1"/>
      </w:pPr>
      <w:bookmarkStart w:id="7" w:name="_Toc454533197"/>
      <w:bookmarkStart w:id="8" w:name="_Toc454535590"/>
      <w:bookmarkStart w:id="9" w:name="_Toc454962538"/>
      <w:bookmarkEnd w:id="7"/>
      <w:bookmarkEnd w:id="8"/>
      <w:r>
        <w:t>Tilbakeføring av analyseresultater</w:t>
      </w:r>
      <w:bookmarkEnd w:id="9"/>
    </w:p>
    <w:p w14:paraId="74F9D877" w14:textId="02433E9E" w:rsidR="0077439E" w:rsidRDefault="0077439E" w:rsidP="0077439E">
      <w:r>
        <w:t xml:space="preserve">Modulen skal legge til rette for at analyseresultater tilbakeføres og tilgjengeliggjøres i modulen. Metoden for tilbakeføring skal være tilpasset typen analyse og bruksområde for sluttresultater. Følgende metoder </w:t>
      </w:r>
      <w:r w:rsidR="00E43ECE">
        <w:t xml:space="preserve">for tilbakeføring </w:t>
      </w:r>
      <w:r>
        <w:t xml:space="preserve">skal kunne håndteres i modulen: </w:t>
      </w:r>
    </w:p>
    <w:p w14:paraId="02BE4331" w14:textId="77777777" w:rsidR="000E19EA" w:rsidRDefault="000E19EA" w:rsidP="0077439E"/>
    <w:p w14:paraId="2FF23DB3" w14:textId="77777777" w:rsidR="0077439E" w:rsidRDefault="0077439E" w:rsidP="0077439E">
      <w:pPr>
        <w:pStyle w:val="Listeavsnitt"/>
        <w:numPr>
          <w:ilvl w:val="0"/>
          <w:numId w:val="23"/>
        </w:numPr>
        <w:spacing w:line="240" w:lineRule="auto"/>
      </w:pPr>
      <w:r>
        <w:t>Registrering av analyseresultater i dedikerte felter</w:t>
      </w:r>
    </w:p>
    <w:p w14:paraId="7B35C83A" w14:textId="075E4E2A" w:rsidR="0077439E" w:rsidRDefault="0077439E" w:rsidP="0077439E">
      <w:pPr>
        <w:pStyle w:val="Listeavsnitt"/>
        <w:numPr>
          <w:ilvl w:val="0"/>
          <w:numId w:val="23"/>
        </w:numPr>
        <w:spacing w:line="240" w:lineRule="auto"/>
      </w:pPr>
      <w:r>
        <w:t>Henvisninger / lenker til eksterne databanker (BOLD/GenBank, Dryad, UNINETT,</w:t>
      </w:r>
      <w:r w:rsidR="00CE1309">
        <w:t xml:space="preserve"> P360, </w:t>
      </w:r>
      <w:r w:rsidR="0018261E">
        <w:t xml:space="preserve">ePhorte, </w:t>
      </w:r>
      <w:r>
        <w:t>henvisninger til LIMS-datasett/lab-protokoller etc.)</w:t>
      </w:r>
    </w:p>
    <w:p w14:paraId="594F4EDB" w14:textId="4A5D12F5" w:rsidR="0077439E" w:rsidRDefault="0077439E" w:rsidP="0077439E">
      <w:pPr>
        <w:pStyle w:val="Listeavsnitt"/>
        <w:numPr>
          <w:ilvl w:val="0"/>
          <w:numId w:val="23"/>
        </w:numPr>
        <w:spacing w:line="240" w:lineRule="auto"/>
      </w:pPr>
      <w:r>
        <w:t xml:space="preserve">Lagring av rådata som </w:t>
      </w:r>
      <w:r w:rsidR="008B779B">
        <w:t xml:space="preserve">opplastede </w:t>
      </w:r>
      <w:r>
        <w:t>vedlegg i selve løsningen (</w:t>
      </w:r>
      <w:r w:rsidR="00226EFC">
        <w:t>Excelfiler</w:t>
      </w:r>
      <w:r>
        <w:t xml:space="preserve">, </w:t>
      </w:r>
      <w:r w:rsidR="00226EFC">
        <w:t xml:space="preserve">tekstfiler, ASCII-filer </w:t>
      </w:r>
      <w:r>
        <w:t>etc.)</w:t>
      </w:r>
    </w:p>
    <w:p w14:paraId="52911614" w14:textId="60C30CEE" w:rsidR="0077439E" w:rsidRDefault="0077439E" w:rsidP="00A34A37">
      <w:pPr>
        <w:pStyle w:val="Listeavsnitt"/>
        <w:numPr>
          <w:ilvl w:val="0"/>
          <w:numId w:val="23"/>
        </w:numPr>
        <w:spacing w:line="240" w:lineRule="auto"/>
        <w:ind w:left="714" w:hanging="357"/>
      </w:pPr>
      <w:r>
        <w:t xml:space="preserve">Lagring av bearbeidede resultater eller rapporter </w:t>
      </w:r>
      <w:r w:rsidR="00632781">
        <w:t xml:space="preserve">som </w:t>
      </w:r>
      <w:r w:rsidR="008B779B">
        <w:t xml:space="preserve">opplastede </w:t>
      </w:r>
      <w:r w:rsidR="00632781">
        <w:t xml:space="preserve">vedlegg i selve løsningen </w:t>
      </w:r>
      <w:r>
        <w:t xml:space="preserve">(publiserte artikler, labrapporter, </w:t>
      </w:r>
      <w:r w:rsidR="00180FFE">
        <w:t>fotodokumentasjon etc.</w:t>
      </w:r>
      <w:r>
        <w:t>)</w:t>
      </w:r>
    </w:p>
    <w:p w14:paraId="64112458" w14:textId="77777777" w:rsidR="003B6FB7" w:rsidRDefault="003B6FB7" w:rsidP="00A34A37">
      <w:pPr>
        <w:pStyle w:val="Listeavsnitt"/>
        <w:spacing w:line="240" w:lineRule="auto"/>
        <w:ind w:left="714"/>
      </w:pPr>
    </w:p>
    <w:p w14:paraId="2308D409" w14:textId="1DA80741" w:rsidR="0077439E" w:rsidRDefault="0077439E" w:rsidP="0077439E">
      <w:r>
        <w:t xml:space="preserve">Dersom det foreligger behov for klausulering av resultater må det minimum være mulig å registrere </w:t>
      </w:r>
      <w:r w:rsidRPr="00C73FEE">
        <w:rPr>
          <w:u w:val="single"/>
        </w:rPr>
        <w:t>navn</w:t>
      </w:r>
      <w:r>
        <w:t xml:space="preserve"> (person/institusjon), </w:t>
      </w:r>
      <w:r w:rsidRPr="00180FFE">
        <w:rPr>
          <w:u w:val="single"/>
        </w:rPr>
        <w:t>rolle</w:t>
      </w:r>
      <w:r w:rsidR="00180FFE" w:rsidRPr="005351D2">
        <w:t xml:space="preserve">, </w:t>
      </w:r>
      <w:r w:rsidRPr="00180FFE">
        <w:rPr>
          <w:u w:val="single"/>
        </w:rPr>
        <w:t>sluttdato</w:t>
      </w:r>
      <w:r w:rsidRPr="00180FFE">
        <w:t xml:space="preserve"> </w:t>
      </w:r>
      <w:r w:rsidR="00180FFE">
        <w:t xml:space="preserve">og </w:t>
      </w:r>
      <w:r w:rsidR="00180FFE">
        <w:rPr>
          <w:u w:val="single"/>
        </w:rPr>
        <w:t>årsak/bakgrunn</w:t>
      </w:r>
      <w:r w:rsidR="00180FFE">
        <w:t xml:space="preserve"> for a</w:t>
      </w:r>
      <w:r w:rsidR="00595BDF">
        <w:t xml:space="preserve">vtalt </w:t>
      </w:r>
      <w:r>
        <w:t>klausulering</w:t>
      </w:r>
      <w:r w:rsidR="000E19EA">
        <w:t>.</w:t>
      </w:r>
      <w:r>
        <w:t xml:space="preserve"> </w:t>
      </w:r>
      <w:r w:rsidR="000E19EA">
        <w:t>D</w:t>
      </w:r>
      <w:r>
        <w:t xml:space="preserve">enne informasjonen </w:t>
      </w:r>
      <w:r w:rsidR="000E19EA">
        <w:t>må være</w:t>
      </w:r>
      <w:r>
        <w:t xml:space="preserve"> tilgjengelig i den daglige forvaltningen av analysene. </w:t>
      </w:r>
      <w:r w:rsidR="00595BDF">
        <w:t xml:space="preserve">Dette foreslås som standardfelt for analysene. </w:t>
      </w:r>
    </w:p>
    <w:p w14:paraId="72CC2B64" w14:textId="77777777" w:rsidR="008B779B" w:rsidRDefault="008B779B" w:rsidP="0077439E">
      <w:pPr>
        <w:rPr>
          <w:rFonts w:asciiTheme="minorHAnsi" w:hAnsiTheme="minorHAnsi" w:cstheme="minorHAnsi"/>
          <w:szCs w:val="24"/>
        </w:rPr>
      </w:pPr>
    </w:p>
    <w:p w14:paraId="4CE0918A" w14:textId="68CC5482" w:rsidR="002B3CC5" w:rsidRDefault="002B3CC5" w:rsidP="0077439E">
      <w:pPr>
        <w:rPr>
          <w:rFonts w:asciiTheme="minorHAnsi" w:hAnsiTheme="minorHAnsi" w:cstheme="minorHAnsi"/>
          <w:szCs w:val="24"/>
        </w:rPr>
      </w:pPr>
      <w:r>
        <w:rPr>
          <w:rFonts w:asciiTheme="minorHAnsi" w:hAnsiTheme="minorHAnsi" w:cstheme="minorHAnsi"/>
          <w:szCs w:val="24"/>
        </w:rPr>
        <w:t>Det vil være behov for en o</w:t>
      </w:r>
      <w:r w:rsidR="0077439E">
        <w:rPr>
          <w:rFonts w:asciiTheme="minorHAnsi" w:hAnsiTheme="minorHAnsi" w:cstheme="minorHAnsi"/>
          <w:szCs w:val="24"/>
        </w:rPr>
        <w:t>pplasting</w:t>
      </w:r>
      <w:r w:rsidR="008B779B">
        <w:rPr>
          <w:rFonts w:asciiTheme="minorHAnsi" w:hAnsiTheme="minorHAnsi" w:cstheme="minorHAnsi"/>
          <w:szCs w:val="24"/>
        </w:rPr>
        <w:t xml:space="preserve">sfunksjon </w:t>
      </w:r>
      <w:r>
        <w:rPr>
          <w:rFonts w:asciiTheme="minorHAnsi" w:hAnsiTheme="minorHAnsi" w:cstheme="minorHAnsi"/>
          <w:szCs w:val="24"/>
        </w:rPr>
        <w:t xml:space="preserve">for vedlegg til analysene, </w:t>
      </w:r>
      <w:r w:rsidR="008B779B">
        <w:rPr>
          <w:rFonts w:asciiTheme="minorHAnsi" w:hAnsiTheme="minorHAnsi" w:cstheme="minorHAnsi"/>
          <w:szCs w:val="24"/>
        </w:rPr>
        <w:t xml:space="preserve">for </w:t>
      </w:r>
      <w:r>
        <w:rPr>
          <w:rFonts w:asciiTheme="minorHAnsi" w:hAnsiTheme="minorHAnsi" w:cstheme="minorHAnsi"/>
          <w:szCs w:val="24"/>
        </w:rPr>
        <w:t xml:space="preserve">å </w:t>
      </w:r>
      <w:r w:rsidR="0077439E">
        <w:rPr>
          <w:rFonts w:asciiTheme="minorHAnsi" w:hAnsiTheme="minorHAnsi" w:cstheme="minorHAnsi"/>
          <w:szCs w:val="24"/>
        </w:rPr>
        <w:t xml:space="preserve">gi utfyllende informasjon om enkelthendelser, men analysemodulen vil ikke få full «arkivfunksjonalitet». </w:t>
      </w:r>
      <w:r w:rsidR="0082632C">
        <w:rPr>
          <w:rFonts w:asciiTheme="minorHAnsi" w:hAnsiTheme="minorHAnsi" w:cstheme="minorHAnsi"/>
          <w:szCs w:val="24"/>
        </w:rPr>
        <w:t xml:space="preserve">Det forutsettes at opplasting av vedlegg integreres med den fremtidige løsningen for mediearkiv/dokumentasjon i MUSIT. Det </w:t>
      </w:r>
      <w:r>
        <w:rPr>
          <w:rFonts w:asciiTheme="minorHAnsi" w:hAnsiTheme="minorHAnsi" w:cstheme="minorHAnsi"/>
          <w:szCs w:val="24"/>
        </w:rPr>
        <w:t xml:space="preserve">må </w:t>
      </w:r>
      <w:r w:rsidR="0082632C">
        <w:rPr>
          <w:rFonts w:asciiTheme="minorHAnsi" w:hAnsiTheme="minorHAnsi" w:cstheme="minorHAnsi"/>
          <w:szCs w:val="24"/>
        </w:rPr>
        <w:t xml:space="preserve">da </w:t>
      </w:r>
      <w:r>
        <w:rPr>
          <w:rFonts w:asciiTheme="minorHAnsi" w:hAnsiTheme="minorHAnsi" w:cstheme="minorHAnsi"/>
          <w:szCs w:val="24"/>
        </w:rPr>
        <w:t>tas stilling til</w:t>
      </w:r>
      <w:r w:rsidR="0082632C">
        <w:rPr>
          <w:rFonts w:asciiTheme="minorHAnsi" w:hAnsiTheme="minorHAnsi" w:cstheme="minorHAnsi"/>
          <w:szCs w:val="24"/>
        </w:rPr>
        <w:t xml:space="preserve"> følgende</w:t>
      </w:r>
      <w:r>
        <w:rPr>
          <w:rFonts w:asciiTheme="minorHAnsi" w:hAnsiTheme="minorHAnsi" w:cstheme="minorHAnsi"/>
          <w:szCs w:val="24"/>
        </w:rPr>
        <w:t>:</w:t>
      </w:r>
    </w:p>
    <w:p w14:paraId="647FDB36" w14:textId="77777777" w:rsidR="008319C2" w:rsidRDefault="008319C2" w:rsidP="0077439E">
      <w:pPr>
        <w:rPr>
          <w:rFonts w:asciiTheme="minorHAnsi" w:hAnsiTheme="minorHAnsi" w:cstheme="minorHAnsi"/>
          <w:szCs w:val="24"/>
        </w:rPr>
      </w:pPr>
    </w:p>
    <w:p w14:paraId="1A07F6F0" w14:textId="757A331D" w:rsidR="002B3CC5" w:rsidRDefault="0082632C" w:rsidP="002B3CC5">
      <w:pPr>
        <w:pStyle w:val="Listeavsnitt"/>
        <w:numPr>
          <w:ilvl w:val="0"/>
          <w:numId w:val="36"/>
        </w:numPr>
        <w:rPr>
          <w:rFonts w:asciiTheme="minorHAnsi" w:hAnsiTheme="minorHAnsi" w:cstheme="minorHAnsi"/>
          <w:szCs w:val="24"/>
        </w:rPr>
      </w:pPr>
      <w:r>
        <w:rPr>
          <w:rFonts w:asciiTheme="minorHAnsi" w:hAnsiTheme="minorHAnsi" w:cstheme="minorHAnsi"/>
          <w:szCs w:val="24"/>
        </w:rPr>
        <w:t>H</w:t>
      </w:r>
      <w:r w:rsidR="002B3CC5">
        <w:rPr>
          <w:rFonts w:asciiTheme="minorHAnsi" w:hAnsiTheme="minorHAnsi" w:cstheme="minorHAnsi"/>
          <w:szCs w:val="24"/>
        </w:rPr>
        <w:t>vilke filformater skal kunne lastes opp</w:t>
      </w:r>
      <w:r>
        <w:rPr>
          <w:rFonts w:asciiTheme="minorHAnsi" w:hAnsiTheme="minorHAnsi" w:cstheme="minorHAnsi"/>
          <w:szCs w:val="24"/>
        </w:rPr>
        <w:t>?</w:t>
      </w:r>
    </w:p>
    <w:p w14:paraId="727C710A" w14:textId="5F3FEC09" w:rsidR="0082632C" w:rsidRDefault="0082632C" w:rsidP="002B3CC5">
      <w:pPr>
        <w:pStyle w:val="Listeavsnitt"/>
        <w:numPr>
          <w:ilvl w:val="0"/>
          <w:numId w:val="36"/>
        </w:numPr>
        <w:rPr>
          <w:rFonts w:asciiTheme="minorHAnsi" w:hAnsiTheme="minorHAnsi" w:cstheme="minorHAnsi"/>
          <w:szCs w:val="24"/>
        </w:rPr>
      </w:pPr>
      <w:r>
        <w:rPr>
          <w:rFonts w:asciiTheme="minorHAnsi" w:hAnsiTheme="minorHAnsi" w:cstheme="minorHAnsi"/>
          <w:szCs w:val="24"/>
        </w:rPr>
        <w:t>H</w:t>
      </w:r>
      <w:r w:rsidR="002B3CC5">
        <w:rPr>
          <w:rFonts w:asciiTheme="minorHAnsi" w:hAnsiTheme="minorHAnsi" w:cstheme="minorHAnsi"/>
          <w:szCs w:val="24"/>
        </w:rPr>
        <w:t xml:space="preserve">vilke metadata skal følge vedleggene (f.eks. </w:t>
      </w:r>
      <w:r w:rsidR="002B3CC5" w:rsidRPr="002B3CC5">
        <w:rPr>
          <w:rFonts w:asciiTheme="minorHAnsi" w:hAnsiTheme="minorHAnsi" w:cstheme="minorHAnsi"/>
          <w:szCs w:val="24"/>
        </w:rPr>
        <w:t>ansvarlig person, institusjon, dato, tittel</w:t>
      </w:r>
      <w:r w:rsidR="00E43ECE">
        <w:rPr>
          <w:rFonts w:asciiTheme="minorHAnsi" w:hAnsiTheme="minorHAnsi" w:cstheme="minorHAnsi"/>
          <w:szCs w:val="24"/>
        </w:rPr>
        <w:t>/beskrivelse</w:t>
      </w:r>
      <w:r w:rsidR="002B3CC5" w:rsidRPr="002B3CC5">
        <w:rPr>
          <w:rFonts w:asciiTheme="minorHAnsi" w:hAnsiTheme="minorHAnsi" w:cstheme="minorHAnsi"/>
          <w:szCs w:val="24"/>
        </w:rPr>
        <w:t xml:space="preserve"> og nøkkelord</w:t>
      </w:r>
      <w:r>
        <w:rPr>
          <w:rFonts w:asciiTheme="minorHAnsi" w:hAnsiTheme="minorHAnsi" w:cstheme="minorHAnsi"/>
          <w:szCs w:val="24"/>
        </w:rPr>
        <w:t>)?</w:t>
      </w:r>
    </w:p>
    <w:p w14:paraId="18099A29" w14:textId="77777777" w:rsidR="008319C2" w:rsidRPr="005351D2" w:rsidRDefault="008319C2" w:rsidP="005351D2">
      <w:pPr>
        <w:ind w:left="360"/>
        <w:rPr>
          <w:rFonts w:asciiTheme="minorHAnsi" w:hAnsiTheme="minorHAnsi" w:cstheme="minorHAnsi"/>
          <w:szCs w:val="24"/>
        </w:rPr>
      </w:pPr>
    </w:p>
    <w:p w14:paraId="253B7E1A" w14:textId="542479E5" w:rsidR="00180FFE" w:rsidRPr="005351D2" w:rsidRDefault="00180FFE" w:rsidP="005351D2">
      <w:pPr>
        <w:rPr>
          <w:rFonts w:asciiTheme="minorHAnsi" w:hAnsiTheme="minorHAnsi" w:cstheme="minorHAnsi"/>
          <w:szCs w:val="24"/>
        </w:rPr>
      </w:pPr>
      <w:r>
        <w:rPr>
          <w:rFonts w:asciiTheme="minorHAnsi" w:hAnsiTheme="minorHAnsi" w:cstheme="minorHAnsi"/>
          <w:szCs w:val="24"/>
        </w:rPr>
        <w:t>Integrasjonen med mediearkiv/dokumentasjonsmodul må spes</w:t>
      </w:r>
      <w:r w:rsidR="00F7606A">
        <w:rPr>
          <w:rFonts w:asciiTheme="minorHAnsi" w:hAnsiTheme="minorHAnsi" w:cstheme="minorHAnsi"/>
          <w:szCs w:val="24"/>
        </w:rPr>
        <w:t xml:space="preserve">ifiseres nærmere. </w:t>
      </w:r>
      <w:r>
        <w:rPr>
          <w:rFonts w:asciiTheme="minorHAnsi" w:hAnsiTheme="minorHAnsi" w:cstheme="minorHAnsi"/>
          <w:szCs w:val="24"/>
        </w:rPr>
        <w:t xml:space="preserve"> </w:t>
      </w:r>
    </w:p>
    <w:p w14:paraId="69D29B4E" w14:textId="77777777" w:rsidR="004F3481" w:rsidRPr="00B63362" w:rsidRDefault="004F3481" w:rsidP="004F3481">
      <w:pPr>
        <w:pStyle w:val="Overskrift1"/>
      </w:pPr>
      <w:bookmarkStart w:id="10" w:name="_Toc454962539"/>
      <w:r w:rsidRPr="00B63362">
        <w:t xml:space="preserve">Felter i </w:t>
      </w:r>
      <w:r>
        <w:t>analyseskjema</w:t>
      </w:r>
      <w:bookmarkEnd w:id="10"/>
    </w:p>
    <w:p w14:paraId="4F9CF92B" w14:textId="77777777" w:rsidR="004F3481" w:rsidRDefault="004F3481" w:rsidP="004F3481">
      <w:pPr>
        <w:rPr>
          <w:rFonts w:asciiTheme="minorHAnsi" w:hAnsiTheme="minorHAnsi" w:cstheme="minorHAnsi"/>
          <w:szCs w:val="24"/>
        </w:rPr>
      </w:pPr>
      <w:r>
        <w:rPr>
          <w:rFonts w:asciiTheme="minorHAnsi" w:hAnsiTheme="minorHAnsi" w:cstheme="minorHAnsi"/>
          <w:szCs w:val="24"/>
        </w:rPr>
        <w:t xml:space="preserve">Det vil i hendelsesskjemaet være en del felter som er standard for alle hendelser, og noen «spesialfelter» som kun vises på bestemte hendelser. Dette for å forenkle grensesnittet.  </w:t>
      </w:r>
    </w:p>
    <w:p w14:paraId="540FCDCC" w14:textId="77777777" w:rsidR="004F3481" w:rsidRPr="00050B26" w:rsidRDefault="004F3481" w:rsidP="004F3481">
      <w:pPr>
        <w:rPr>
          <w:rFonts w:asciiTheme="minorHAnsi" w:hAnsiTheme="minorHAnsi" w:cstheme="minorHAnsi"/>
          <w:szCs w:val="24"/>
        </w:rPr>
      </w:pPr>
    </w:p>
    <w:p w14:paraId="7D56E984" w14:textId="40BFC96C" w:rsidR="004F3481" w:rsidRPr="005F5D67" w:rsidRDefault="000E079D" w:rsidP="00B64B87">
      <w:pPr>
        <w:pStyle w:val="Overskrift2"/>
      </w:pPr>
      <w:bookmarkStart w:id="11" w:name="_Toc454962540"/>
      <w:r>
        <w:t xml:space="preserve">8.1 </w:t>
      </w:r>
      <w:r w:rsidR="004F3481" w:rsidRPr="005F5D67">
        <w:t xml:space="preserve">Felles </w:t>
      </w:r>
      <w:r w:rsidR="004F3481">
        <w:t xml:space="preserve">felt </w:t>
      </w:r>
      <w:r w:rsidR="004F3481" w:rsidRPr="005F5D67">
        <w:t xml:space="preserve">for alle </w:t>
      </w:r>
      <w:r w:rsidR="004F3481">
        <w:t>analyser</w:t>
      </w:r>
      <w:bookmarkEnd w:id="11"/>
    </w:p>
    <w:p w14:paraId="0A496810" w14:textId="46FA49E9" w:rsidR="004F3481" w:rsidRDefault="004F3481" w:rsidP="004F3481">
      <w:pPr>
        <w:rPr>
          <w:rFonts w:asciiTheme="minorHAnsi" w:hAnsiTheme="minorHAnsi" w:cstheme="minorHAnsi"/>
          <w:szCs w:val="24"/>
        </w:rPr>
      </w:pPr>
      <w:r>
        <w:rPr>
          <w:rFonts w:asciiTheme="minorHAnsi" w:hAnsiTheme="minorHAnsi" w:cstheme="minorHAnsi"/>
          <w:szCs w:val="24"/>
        </w:rPr>
        <w:t>I hendelsesskjema er følgende felter tenkt å være felles for alle (del-)hendelsen</w:t>
      </w:r>
      <w:r w:rsidR="00F10929">
        <w:rPr>
          <w:rFonts w:asciiTheme="minorHAnsi" w:hAnsiTheme="minorHAnsi" w:cstheme="minorHAnsi"/>
          <w:szCs w:val="24"/>
        </w:rPr>
        <w:t>e:</w:t>
      </w:r>
    </w:p>
    <w:p w14:paraId="4693B625" w14:textId="77777777" w:rsidR="00103A1B" w:rsidRDefault="00103A1B" w:rsidP="004F3481">
      <w:pPr>
        <w:rPr>
          <w:rFonts w:asciiTheme="minorHAnsi" w:hAnsiTheme="minorHAnsi" w:cstheme="minorHAnsi"/>
          <w:szCs w:val="24"/>
        </w:rPr>
      </w:pPr>
    </w:p>
    <w:p w14:paraId="0CC6028A" w14:textId="395E4066" w:rsidR="00F10929" w:rsidRPr="00103A1B" w:rsidRDefault="00F10929" w:rsidP="004F3481">
      <w:pPr>
        <w:rPr>
          <w:rFonts w:asciiTheme="minorHAnsi" w:hAnsiTheme="minorHAnsi" w:cstheme="minorHAnsi"/>
          <w:b/>
          <w:sz w:val="20"/>
          <w:szCs w:val="24"/>
        </w:rPr>
      </w:pPr>
      <w:r w:rsidRPr="00103A1B">
        <w:rPr>
          <w:rFonts w:asciiTheme="minorHAnsi" w:hAnsiTheme="minorHAnsi" w:cstheme="minorHAnsi"/>
          <w:b/>
          <w:sz w:val="20"/>
          <w:szCs w:val="24"/>
        </w:rPr>
        <w:t>Tabell 2: Felter felles for alle analysetyper</w:t>
      </w:r>
    </w:p>
    <w:tbl>
      <w:tblPr>
        <w:tblStyle w:val="Tabellrutenett"/>
        <w:tblW w:w="9159" w:type="dxa"/>
        <w:tblLook w:val="04A0" w:firstRow="1" w:lastRow="0" w:firstColumn="1" w:lastColumn="0" w:noHBand="0" w:noVBand="1"/>
      </w:tblPr>
      <w:tblGrid>
        <w:gridCol w:w="2783"/>
        <w:gridCol w:w="1215"/>
        <w:gridCol w:w="5161"/>
      </w:tblGrid>
      <w:tr w:rsidR="004F3481" w:rsidRPr="00B64B87" w14:paraId="4AC49F77" w14:textId="77777777" w:rsidTr="00B64B87">
        <w:trPr>
          <w:trHeight w:val="265"/>
        </w:trPr>
        <w:tc>
          <w:tcPr>
            <w:tcW w:w="2783" w:type="dxa"/>
            <w:shd w:val="clear" w:color="auto" w:fill="FFFF00"/>
          </w:tcPr>
          <w:p w14:paraId="3D29F213" w14:textId="77777777" w:rsidR="004F3481" w:rsidRPr="00B64B87" w:rsidRDefault="004F3481" w:rsidP="00B64B87">
            <w:pPr>
              <w:spacing w:line="276" w:lineRule="auto"/>
              <w:rPr>
                <w:rFonts w:asciiTheme="minorHAnsi" w:hAnsiTheme="minorHAnsi" w:cstheme="minorHAnsi"/>
                <w:b/>
                <w:sz w:val="20"/>
                <w:szCs w:val="20"/>
              </w:rPr>
            </w:pPr>
            <w:r w:rsidRPr="00B64B87">
              <w:rPr>
                <w:rFonts w:asciiTheme="minorHAnsi" w:hAnsiTheme="minorHAnsi" w:cstheme="minorHAnsi"/>
                <w:b/>
                <w:sz w:val="20"/>
                <w:szCs w:val="20"/>
              </w:rPr>
              <w:t>Feltnavn</w:t>
            </w:r>
          </w:p>
        </w:tc>
        <w:tc>
          <w:tcPr>
            <w:tcW w:w="1215" w:type="dxa"/>
            <w:shd w:val="clear" w:color="auto" w:fill="FFFF00"/>
          </w:tcPr>
          <w:p w14:paraId="0D388897" w14:textId="77777777" w:rsidR="004F3481" w:rsidRPr="00B64B87" w:rsidRDefault="004F3481" w:rsidP="00B64B87">
            <w:pPr>
              <w:spacing w:line="276" w:lineRule="auto"/>
              <w:rPr>
                <w:rFonts w:asciiTheme="minorHAnsi" w:hAnsiTheme="minorHAnsi" w:cstheme="minorHAnsi"/>
                <w:b/>
                <w:sz w:val="20"/>
                <w:szCs w:val="20"/>
              </w:rPr>
            </w:pPr>
            <w:r w:rsidRPr="00B64B87">
              <w:rPr>
                <w:rFonts w:asciiTheme="minorHAnsi" w:hAnsiTheme="minorHAnsi" w:cstheme="minorHAnsi"/>
                <w:b/>
                <w:sz w:val="20"/>
                <w:szCs w:val="20"/>
              </w:rPr>
              <w:t>Datatype</w:t>
            </w:r>
          </w:p>
        </w:tc>
        <w:tc>
          <w:tcPr>
            <w:tcW w:w="5161" w:type="dxa"/>
            <w:shd w:val="clear" w:color="auto" w:fill="FFFF00"/>
          </w:tcPr>
          <w:p w14:paraId="4CDCB97C" w14:textId="77777777" w:rsidR="004F3481" w:rsidRPr="00B64B87" w:rsidRDefault="004F3481" w:rsidP="00B64B87">
            <w:pPr>
              <w:spacing w:line="276" w:lineRule="auto"/>
              <w:rPr>
                <w:rFonts w:asciiTheme="minorHAnsi" w:hAnsiTheme="minorHAnsi" w:cstheme="minorHAnsi"/>
                <w:b/>
                <w:sz w:val="20"/>
                <w:szCs w:val="20"/>
              </w:rPr>
            </w:pPr>
            <w:r w:rsidRPr="00B64B87">
              <w:rPr>
                <w:rFonts w:asciiTheme="minorHAnsi" w:hAnsiTheme="minorHAnsi" w:cstheme="minorHAnsi"/>
                <w:b/>
                <w:sz w:val="20"/>
                <w:szCs w:val="20"/>
              </w:rPr>
              <w:t>Beskrivelse</w:t>
            </w:r>
          </w:p>
        </w:tc>
      </w:tr>
      <w:tr w:rsidR="004F3481" w:rsidRPr="00B64B87" w14:paraId="77A28CFE" w14:textId="77777777" w:rsidTr="00B64B87">
        <w:trPr>
          <w:trHeight w:val="265"/>
        </w:trPr>
        <w:tc>
          <w:tcPr>
            <w:tcW w:w="2783" w:type="dxa"/>
          </w:tcPr>
          <w:p w14:paraId="742674C4"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HID</w:t>
            </w:r>
          </w:p>
        </w:tc>
        <w:tc>
          <w:tcPr>
            <w:tcW w:w="1215" w:type="dxa"/>
          </w:tcPr>
          <w:p w14:paraId="025A698F"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Tall</w:t>
            </w:r>
          </w:p>
        </w:tc>
        <w:tc>
          <w:tcPr>
            <w:tcW w:w="5161" w:type="dxa"/>
          </w:tcPr>
          <w:p w14:paraId="61904B38"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 xml:space="preserve">HendelsesID for analysehendelse. Genereres ved tillegg av nye hendelser. </w:t>
            </w:r>
          </w:p>
        </w:tc>
      </w:tr>
      <w:tr w:rsidR="004F3481" w:rsidRPr="00B64B87" w14:paraId="3CD01C54" w14:textId="77777777" w:rsidTr="00B64B87">
        <w:trPr>
          <w:trHeight w:val="265"/>
        </w:trPr>
        <w:tc>
          <w:tcPr>
            <w:tcW w:w="2783" w:type="dxa"/>
          </w:tcPr>
          <w:p w14:paraId="3207E176"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Dato</w:t>
            </w:r>
          </w:p>
        </w:tc>
        <w:tc>
          <w:tcPr>
            <w:tcW w:w="1215" w:type="dxa"/>
          </w:tcPr>
          <w:p w14:paraId="73614900"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Dato</w:t>
            </w:r>
          </w:p>
        </w:tc>
        <w:tc>
          <w:tcPr>
            <w:tcW w:w="5161" w:type="dxa"/>
          </w:tcPr>
          <w:p w14:paraId="763A7CBC"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Dato for registrering av analysehendelse</w:t>
            </w:r>
          </w:p>
        </w:tc>
      </w:tr>
      <w:tr w:rsidR="004F3481" w:rsidRPr="00B64B87" w14:paraId="241DECBC" w14:textId="77777777" w:rsidTr="00B64B87">
        <w:trPr>
          <w:trHeight w:val="265"/>
        </w:trPr>
        <w:tc>
          <w:tcPr>
            <w:tcW w:w="2783" w:type="dxa"/>
          </w:tcPr>
          <w:p w14:paraId="16DB88E0"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Saksnr</w:t>
            </w:r>
          </w:p>
        </w:tc>
        <w:tc>
          <w:tcPr>
            <w:tcW w:w="1215" w:type="dxa"/>
          </w:tcPr>
          <w:p w14:paraId="7F1EC25A"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String</w:t>
            </w:r>
          </w:p>
        </w:tc>
        <w:tc>
          <w:tcPr>
            <w:tcW w:w="5161" w:type="dxa"/>
          </w:tcPr>
          <w:p w14:paraId="5A12F3C0"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En-til-mange, dvs. mulighet for å legge til flere saksnummer</w:t>
            </w:r>
          </w:p>
        </w:tc>
      </w:tr>
      <w:tr w:rsidR="004F3481" w:rsidRPr="00B64B87" w14:paraId="0A694D3D" w14:textId="77777777" w:rsidTr="00B64B87">
        <w:trPr>
          <w:trHeight w:val="265"/>
        </w:trPr>
        <w:tc>
          <w:tcPr>
            <w:tcW w:w="2783" w:type="dxa"/>
          </w:tcPr>
          <w:p w14:paraId="2B0FB5ED"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Merknad_beskrivelse_resultat</w:t>
            </w:r>
          </w:p>
        </w:tc>
        <w:tc>
          <w:tcPr>
            <w:tcW w:w="1215" w:type="dxa"/>
          </w:tcPr>
          <w:p w14:paraId="14C2FF78"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String</w:t>
            </w:r>
          </w:p>
        </w:tc>
        <w:tc>
          <w:tcPr>
            <w:tcW w:w="5161" w:type="dxa"/>
          </w:tcPr>
          <w:p w14:paraId="17CF652E"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Merknadsfelt for nedskrivning av tekstlig informasjon om hendelsen. Må kunne ha plass for notat (mao. mer enn 100 tegn)</w:t>
            </w:r>
          </w:p>
        </w:tc>
      </w:tr>
      <w:tr w:rsidR="004F3481" w:rsidRPr="00B64B87" w14:paraId="20A8CCD0" w14:textId="77777777" w:rsidTr="00B64B87">
        <w:trPr>
          <w:trHeight w:val="265"/>
        </w:trPr>
        <w:tc>
          <w:tcPr>
            <w:tcW w:w="2783" w:type="dxa"/>
          </w:tcPr>
          <w:p w14:paraId="04C4C121"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Utført av</w:t>
            </w:r>
          </w:p>
        </w:tc>
        <w:tc>
          <w:tcPr>
            <w:tcW w:w="1215" w:type="dxa"/>
          </w:tcPr>
          <w:p w14:paraId="0B31C9A9"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String</w:t>
            </w:r>
          </w:p>
        </w:tc>
        <w:tc>
          <w:tcPr>
            <w:tcW w:w="5161" w:type="dxa"/>
          </w:tcPr>
          <w:p w14:paraId="1012147E"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Navn på den som registrerer hendelse. Grid med mulighet for å legge til flere personer</w:t>
            </w:r>
          </w:p>
        </w:tc>
      </w:tr>
      <w:tr w:rsidR="004F3481" w:rsidRPr="00B64B87" w14:paraId="354AC4D8" w14:textId="77777777" w:rsidTr="00B64B87">
        <w:trPr>
          <w:trHeight w:val="265"/>
        </w:trPr>
        <w:tc>
          <w:tcPr>
            <w:tcW w:w="2783" w:type="dxa"/>
          </w:tcPr>
          <w:p w14:paraId="06C61365"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Rolle</w:t>
            </w:r>
          </w:p>
        </w:tc>
        <w:tc>
          <w:tcPr>
            <w:tcW w:w="1215" w:type="dxa"/>
          </w:tcPr>
          <w:p w14:paraId="77E2B645"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String</w:t>
            </w:r>
          </w:p>
        </w:tc>
        <w:tc>
          <w:tcPr>
            <w:tcW w:w="5161" w:type="dxa"/>
          </w:tcPr>
          <w:p w14:paraId="4F777831" w14:textId="00AC2F45"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Rollen til den som registrere</w:t>
            </w:r>
            <w:r w:rsidR="003B6FB7">
              <w:rPr>
                <w:rFonts w:asciiTheme="minorHAnsi" w:hAnsiTheme="minorHAnsi" w:cstheme="minorHAnsi"/>
                <w:sz w:val="20"/>
                <w:szCs w:val="20"/>
              </w:rPr>
              <w:t>r</w:t>
            </w:r>
            <w:r w:rsidRPr="00B64B87">
              <w:rPr>
                <w:rFonts w:asciiTheme="minorHAnsi" w:hAnsiTheme="minorHAnsi" w:cstheme="minorHAnsi"/>
                <w:sz w:val="20"/>
                <w:szCs w:val="20"/>
              </w:rPr>
              <w:t xml:space="preserve"> hendelse. Står i samme linje og grid som navn på utførende person. Flere typer roller kan være aktuelle (ansvarlig, administrert av, registrert av e.l.). </w:t>
            </w:r>
          </w:p>
        </w:tc>
      </w:tr>
      <w:tr w:rsidR="004F3481" w:rsidRPr="00B64B87" w14:paraId="77CE11F8" w14:textId="77777777" w:rsidTr="00B64B87">
        <w:trPr>
          <w:trHeight w:val="265"/>
        </w:trPr>
        <w:tc>
          <w:tcPr>
            <w:tcW w:w="2783" w:type="dxa"/>
          </w:tcPr>
          <w:p w14:paraId="106E7288"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Analysested</w:t>
            </w:r>
          </w:p>
        </w:tc>
        <w:tc>
          <w:tcPr>
            <w:tcW w:w="1215" w:type="dxa"/>
          </w:tcPr>
          <w:p w14:paraId="782C79A2"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String</w:t>
            </w:r>
          </w:p>
        </w:tc>
        <w:tc>
          <w:tcPr>
            <w:tcW w:w="5161" w:type="dxa"/>
          </w:tcPr>
          <w:p w14:paraId="5D433ED3" w14:textId="394E8626" w:rsidR="004F3481" w:rsidRPr="00B64B87" w:rsidRDefault="0082632C"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N</w:t>
            </w:r>
            <w:r w:rsidR="004F3481" w:rsidRPr="00B64B87">
              <w:rPr>
                <w:rFonts w:asciiTheme="minorHAnsi" w:hAnsiTheme="minorHAnsi" w:cstheme="minorHAnsi"/>
                <w:sz w:val="20"/>
                <w:szCs w:val="20"/>
              </w:rPr>
              <w:t>edtrekksmeny for valg av evt. eksterne laboratorier/institusjoner som utfører analysen.</w:t>
            </w:r>
            <w:r w:rsidRPr="00B64B87">
              <w:rPr>
                <w:rFonts w:asciiTheme="minorHAnsi" w:hAnsiTheme="minorHAnsi" w:cstheme="minorHAnsi"/>
                <w:sz w:val="20"/>
                <w:szCs w:val="20"/>
              </w:rPr>
              <w:t xml:space="preserve"> Må ha alternativ for registrering av nytt analysested</w:t>
            </w:r>
            <w:r w:rsidR="004F3481" w:rsidRPr="00B64B87">
              <w:rPr>
                <w:rFonts w:asciiTheme="minorHAnsi" w:hAnsiTheme="minorHAnsi" w:cstheme="minorHAnsi"/>
                <w:sz w:val="20"/>
                <w:szCs w:val="20"/>
              </w:rPr>
              <w:t xml:space="preserve"> </w:t>
            </w:r>
          </w:p>
        </w:tc>
      </w:tr>
      <w:tr w:rsidR="004F3481" w:rsidRPr="00B64B87" w14:paraId="478D5549" w14:textId="77777777" w:rsidTr="00B64B87">
        <w:trPr>
          <w:trHeight w:val="265"/>
        </w:trPr>
        <w:tc>
          <w:tcPr>
            <w:tcW w:w="2783" w:type="dxa"/>
          </w:tcPr>
          <w:p w14:paraId="379457D2"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Avslutt analyse</w:t>
            </w:r>
          </w:p>
        </w:tc>
        <w:tc>
          <w:tcPr>
            <w:tcW w:w="1215" w:type="dxa"/>
          </w:tcPr>
          <w:p w14:paraId="50F9EF86"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Ja/nei</w:t>
            </w:r>
          </w:p>
        </w:tc>
        <w:tc>
          <w:tcPr>
            <w:tcW w:w="5161" w:type="dxa"/>
          </w:tcPr>
          <w:p w14:paraId="1F66D886"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 xml:space="preserve">Avkrysning for om analysen er avsluttet. </w:t>
            </w:r>
          </w:p>
        </w:tc>
      </w:tr>
      <w:tr w:rsidR="004F3481" w:rsidRPr="00B64B87" w14:paraId="05A30591" w14:textId="77777777" w:rsidTr="00B64B87">
        <w:trPr>
          <w:trHeight w:val="265"/>
        </w:trPr>
        <w:tc>
          <w:tcPr>
            <w:tcW w:w="2783" w:type="dxa"/>
          </w:tcPr>
          <w:p w14:paraId="140DABBC"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Avsluttet_av</w:t>
            </w:r>
          </w:p>
        </w:tc>
        <w:tc>
          <w:tcPr>
            <w:tcW w:w="1215" w:type="dxa"/>
          </w:tcPr>
          <w:p w14:paraId="6B821972"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String</w:t>
            </w:r>
          </w:p>
        </w:tc>
        <w:tc>
          <w:tcPr>
            <w:tcW w:w="5161" w:type="dxa"/>
          </w:tcPr>
          <w:p w14:paraId="7917158F"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 xml:space="preserve">Navn på person som avslutter / lukker analysehendelsen </w:t>
            </w:r>
          </w:p>
        </w:tc>
      </w:tr>
      <w:tr w:rsidR="004F3481" w:rsidRPr="00B64B87" w14:paraId="28CCFF83" w14:textId="77777777" w:rsidTr="00B64B87">
        <w:trPr>
          <w:trHeight w:val="265"/>
        </w:trPr>
        <w:tc>
          <w:tcPr>
            <w:tcW w:w="2783" w:type="dxa"/>
          </w:tcPr>
          <w:p w14:paraId="5A192D78"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Avsluttet dato</w:t>
            </w:r>
          </w:p>
        </w:tc>
        <w:tc>
          <w:tcPr>
            <w:tcW w:w="1215" w:type="dxa"/>
          </w:tcPr>
          <w:p w14:paraId="12F22B5D"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Dato</w:t>
            </w:r>
          </w:p>
        </w:tc>
        <w:tc>
          <w:tcPr>
            <w:tcW w:w="5161" w:type="dxa"/>
          </w:tcPr>
          <w:p w14:paraId="6F764F4C"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 xml:space="preserve">Dato for når analysen avsluttes. </w:t>
            </w:r>
          </w:p>
        </w:tc>
      </w:tr>
      <w:tr w:rsidR="004F3481" w:rsidRPr="00B64B87" w14:paraId="288BFAC1" w14:textId="77777777" w:rsidTr="00B64B87">
        <w:trPr>
          <w:trHeight w:val="265"/>
        </w:trPr>
        <w:tc>
          <w:tcPr>
            <w:tcW w:w="2783" w:type="dxa"/>
          </w:tcPr>
          <w:p w14:paraId="5B730374"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Klausulering_navn</w:t>
            </w:r>
          </w:p>
        </w:tc>
        <w:tc>
          <w:tcPr>
            <w:tcW w:w="1215" w:type="dxa"/>
          </w:tcPr>
          <w:p w14:paraId="66586230"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String</w:t>
            </w:r>
          </w:p>
        </w:tc>
        <w:tc>
          <w:tcPr>
            <w:tcW w:w="5161" w:type="dxa"/>
          </w:tcPr>
          <w:p w14:paraId="67BBBE9A"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Navn på person/institusjon som har fått innvilget klausulering, hentes fra referanseliste for person/sted</w:t>
            </w:r>
          </w:p>
        </w:tc>
      </w:tr>
      <w:tr w:rsidR="004F3481" w:rsidRPr="00B64B87" w14:paraId="27BA721D" w14:textId="77777777" w:rsidTr="00B64B87">
        <w:trPr>
          <w:trHeight w:val="265"/>
        </w:trPr>
        <w:tc>
          <w:tcPr>
            <w:tcW w:w="2783" w:type="dxa"/>
          </w:tcPr>
          <w:p w14:paraId="1D1F8BAB"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Klausulering_rolle</w:t>
            </w:r>
          </w:p>
        </w:tc>
        <w:tc>
          <w:tcPr>
            <w:tcW w:w="1215" w:type="dxa"/>
          </w:tcPr>
          <w:p w14:paraId="5E3DD285"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String</w:t>
            </w:r>
          </w:p>
        </w:tc>
        <w:tc>
          <w:tcPr>
            <w:tcW w:w="5161" w:type="dxa"/>
          </w:tcPr>
          <w:p w14:paraId="04C22963"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Rolle for klausulering (klausulert for, registrert av, opphevet av)</w:t>
            </w:r>
          </w:p>
        </w:tc>
      </w:tr>
      <w:tr w:rsidR="004F3481" w:rsidRPr="00B64B87" w14:paraId="75612908" w14:textId="77777777" w:rsidTr="00B64B87">
        <w:trPr>
          <w:trHeight w:val="265"/>
        </w:trPr>
        <w:tc>
          <w:tcPr>
            <w:tcW w:w="2783" w:type="dxa"/>
          </w:tcPr>
          <w:p w14:paraId="36B89063"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Klausulering_sluttdato</w:t>
            </w:r>
          </w:p>
        </w:tc>
        <w:tc>
          <w:tcPr>
            <w:tcW w:w="1215" w:type="dxa"/>
          </w:tcPr>
          <w:p w14:paraId="6187F53D"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Dato</w:t>
            </w:r>
          </w:p>
        </w:tc>
        <w:tc>
          <w:tcPr>
            <w:tcW w:w="5161" w:type="dxa"/>
          </w:tcPr>
          <w:p w14:paraId="37D805BE" w14:textId="77777777" w:rsidR="004F3481" w:rsidRPr="00B64B87" w:rsidRDefault="004F348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Sluttdato for klausulering</w:t>
            </w:r>
          </w:p>
        </w:tc>
      </w:tr>
      <w:tr w:rsidR="00A34A37" w:rsidRPr="00B64B87" w14:paraId="19D9E7AD" w14:textId="77777777" w:rsidTr="00B64B87">
        <w:trPr>
          <w:trHeight w:val="265"/>
        </w:trPr>
        <w:tc>
          <w:tcPr>
            <w:tcW w:w="2783" w:type="dxa"/>
          </w:tcPr>
          <w:p w14:paraId="5106187B" w14:textId="57998C72" w:rsidR="00A34A37" w:rsidRPr="00B64B87" w:rsidRDefault="00A34A37" w:rsidP="00B64B87">
            <w:pPr>
              <w:spacing w:line="276" w:lineRule="auto"/>
              <w:rPr>
                <w:rFonts w:asciiTheme="minorHAnsi" w:hAnsiTheme="minorHAnsi" w:cstheme="minorHAnsi"/>
                <w:sz w:val="20"/>
                <w:szCs w:val="20"/>
              </w:rPr>
            </w:pPr>
            <w:r>
              <w:rPr>
                <w:rFonts w:asciiTheme="minorHAnsi" w:hAnsiTheme="minorHAnsi" w:cstheme="minorHAnsi"/>
                <w:sz w:val="20"/>
                <w:szCs w:val="20"/>
              </w:rPr>
              <w:t>Klausulering_årsak</w:t>
            </w:r>
          </w:p>
        </w:tc>
        <w:tc>
          <w:tcPr>
            <w:tcW w:w="1215" w:type="dxa"/>
          </w:tcPr>
          <w:p w14:paraId="71E5FA00" w14:textId="38ADDEE3" w:rsidR="00A34A37" w:rsidRPr="00B64B87" w:rsidRDefault="00A34A37" w:rsidP="00B64B87">
            <w:pPr>
              <w:spacing w:line="276" w:lineRule="auto"/>
              <w:rPr>
                <w:rFonts w:asciiTheme="minorHAnsi" w:hAnsiTheme="minorHAnsi" w:cstheme="minorHAnsi"/>
                <w:sz w:val="20"/>
                <w:szCs w:val="20"/>
              </w:rPr>
            </w:pPr>
            <w:r>
              <w:rPr>
                <w:rFonts w:asciiTheme="minorHAnsi" w:hAnsiTheme="minorHAnsi" w:cstheme="minorHAnsi"/>
                <w:sz w:val="20"/>
                <w:szCs w:val="20"/>
              </w:rPr>
              <w:t>String</w:t>
            </w:r>
          </w:p>
        </w:tc>
        <w:tc>
          <w:tcPr>
            <w:tcW w:w="5161" w:type="dxa"/>
          </w:tcPr>
          <w:p w14:paraId="1EB4D19B" w14:textId="014C6C68" w:rsidR="00A34A37" w:rsidRPr="00B64B87" w:rsidRDefault="00A34A37" w:rsidP="00B64B87">
            <w:pPr>
              <w:spacing w:line="276" w:lineRule="auto"/>
              <w:rPr>
                <w:rFonts w:asciiTheme="minorHAnsi" w:hAnsiTheme="minorHAnsi" w:cstheme="minorHAnsi"/>
                <w:sz w:val="20"/>
                <w:szCs w:val="20"/>
              </w:rPr>
            </w:pPr>
            <w:r>
              <w:rPr>
                <w:rFonts w:asciiTheme="minorHAnsi" w:hAnsiTheme="minorHAnsi" w:cstheme="minorHAnsi"/>
                <w:sz w:val="20"/>
                <w:szCs w:val="20"/>
              </w:rPr>
              <w:t xml:space="preserve">Begrunnelse/beskrivelse av bakgrunn for klausulering. </w:t>
            </w:r>
          </w:p>
        </w:tc>
      </w:tr>
    </w:tbl>
    <w:p w14:paraId="2B6FFE09" w14:textId="77777777" w:rsidR="004F3481" w:rsidRDefault="004F3481" w:rsidP="004F3481">
      <w:pPr>
        <w:rPr>
          <w:rFonts w:asciiTheme="minorHAnsi" w:hAnsiTheme="minorHAnsi" w:cstheme="minorHAnsi"/>
          <w:szCs w:val="24"/>
        </w:rPr>
      </w:pPr>
    </w:p>
    <w:p w14:paraId="027168EE" w14:textId="189F090C" w:rsidR="004F3481" w:rsidRPr="00B063DE" w:rsidRDefault="000E079D" w:rsidP="00B64B87">
      <w:pPr>
        <w:pStyle w:val="Overskrift2"/>
      </w:pPr>
      <w:bookmarkStart w:id="12" w:name="_Toc454962541"/>
      <w:r>
        <w:t xml:space="preserve">8.2 </w:t>
      </w:r>
      <w:r w:rsidR="0082632C">
        <w:t xml:space="preserve">Eksempler på </w:t>
      </w:r>
      <w:r w:rsidR="0082632C" w:rsidRPr="00B64B87">
        <w:t>spesifikke</w:t>
      </w:r>
      <w:r w:rsidR="0082632C">
        <w:t xml:space="preserve"> felter for enkelt</w:t>
      </w:r>
      <w:r w:rsidR="00103A1B">
        <w:t xml:space="preserve">e </w:t>
      </w:r>
      <w:r w:rsidR="004F3481">
        <w:t>analys</w:t>
      </w:r>
      <w:r w:rsidR="00103A1B">
        <w:t>etyper</w:t>
      </w:r>
      <w:bookmarkEnd w:id="12"/>
    </w:p>
    <w:p w14:paraId="53D314C7" w14:textId="2ABA1C24" w:rsidR="004F3481" w:rsidRDefault="0082632C" w:rsidP="004F3481">
      <w:pPr>
        <w:rPr>
          <w:rFonts w:asciiTheme="minorHAnsi" w:hAnsiTheme="minorHAnsi" w:cstheme="minorHAnsi"/>
          <w:szCs w:val="24"/>
        </w:rPr>
      </w:pPr>
      <w:r>
        <w:rPr>
          <w:rFonts w:asciiTheme="minorHAnsi" w:hAnsiTheme="minorHAnsi" w:cstheme="minorHAnsi"/>
          <w:szCs w:val="24"/>
        </w:rPr>
        <w:t>Oversikten nedenfor skisserer eksempler på</w:t>
      </w:r>
      <w:r w:rsidR="004F3481">
        <w:rPr>
          <w:rFonts w:asciiTheme="minorHAnsi" w:hAnsiTheme="minorHAnsi" w:cstheme="minorHAnsi"/>
          <w:szCs w:val="24"/>
        </w:rPr>
        <w:t xml:space="preserve"> «spesialfelter» </w:t>
      </w:r>
      <w:r>
        <w:rPr>
          <w:rFonts w:asciiTheme="minorHAnsi" w:hAnsiTheme="minorHAnsi" w:cstheme="minorHAnsi"/>
          <w:szCs w:val="24"/>
        </w:rPr>
        <w:t xml:space="preserve">som </w:t>
      </w:r>
      <w:r w:rsidR="004F3481">
        <w:rPr>
          <w:rFonts w:asciiTheme="minorHAnsi" w:hAnsiTheme="minorHAnsi" w:cstheme="minorHAnsi"/>
          <w:szCs w:val="24"/>
        </w:rPr>
        <w:t xml:space="preserve">skal være tilgjengelige for enkelte analysetyper, ut over de feltene som er definert som standard. </w:t>
      </w:r>
      <w:r>
        <w:rPr>
          <w:rFonts w:asciiTheme="minorHAnsi" w:hAnsiTheme="minorHAnsi" w:cstheme="minorHAnsi"/>
          <w:szCs w:val="24"/>
        </w:rPr>
        <w:t xml:space="preserve">Denne må imidlertid </w:t>
      </w:r>
      <w:r w:rsidR="00E43ECE">
        <w:rPr>
          <w:rFonts w:asciiTheme="minorHAnsi" w:hAnsiTheme="minorHAnsi" w:cstheme="minorHAnsi"/>
          <w:szCs w:val="24"/>
        </w:rPr>
        <w:t xml:space="preserve">spesifiseres </w:t>
      </w:r>
      <w:r>
        <w:rPr>
          <w:rFonts w:asciiTheme="minorHAnsi" w:hAnsiTheme="minorHAnsi" w:cstheme="minorHAnsi"/>
          <w:szCs w:val="24"/>
        </w:rPr>
        <w:t>i detalj før den implementeres</w:t>
      </w:r>
      <w:r w:rsidR="00EC6414">
        <w:rPr>
          <w:rFonts w:asciiTheme="minorHAnsi" w:hAnsiTheme="minorHAnsi" w:cstheme="minorHAnsi"/>
          <w:szCs w:val="24"/>
        </w:rPr>
        <w:t>, bl.a. bør man konsultere internasjonale datastandarder for utvalg av og innhold i datafelter der disse finnes (som f.</w:t>
      </w:r>
      <w:r w:rsidR="00EC6414" w:rsidRPr="00D32667">
        <w:rPr>
          <w:rFonts w:asciiTheme="minorHAnsi" w:hAnsiTheme="minorHAnsi" w:cstheme="minorHAnsi"/>
          <w:szCs w:val="24"/>
        </w:rPr>
        <w:t>eks. DarwinCore)</w:t>
      </w:r>
      <w:r w:rsidRPr="00D32667">
        <w:rPr>
          <w:rFonts w:asciiTheme="minorHAnsi" w:hAnsiTheme="minorHAnsi" w:cstheme="minorHAnsi"/>
          <w:szCs w:val="24"/>
        </w:rPr>
        <w:t>.</w:t>
      </w:r>
    </w:p>
    <w:p w14:paraId="2BBF7DAA" w14:textId="77777777" w:rsidR="00103A1B" w:rsidRDefault="00103A1B" w:rsidP="004F3481">
      <w:pPr>
        <w:rPr>
          <w:rFonts w:asciiTheme="minorHAnsi" w:hAnsiTheme="minorHAnsi" w:cstheme="minorHAnsi"/>
          <w:szCs w:val="24"/>
        </w:rPr>
      </w:pPr>
    </w:p>
    <w:p w14:paraId="7E94A0D0" w14:textId="3F67E3CF" w:rsidR="00F10929" w:rsidRPr="00103A1B" w:rsidRDefault="00F10929" w:rsidP="004F3481">
      <w:pPr>
        <w:rPr>
          <w:rFonts w:asciiTheme="minorHAnsi" w:hAnsiTheme="minorHAnsi" w:cstheme="minorHAnsi"/>
          <w:b/>
          <w:sz w:val="20"/>
          <w:szCs w:val="24"/>
        </w:rPr>
      </w:pPr>
      <w:r w:rsidRPr="00103A1B">
        <w:rPr>
          <w:rFonts w:asciiTheme="minorHAnsi" w:hAnsiTheme="minorHAnsi" w:cstheme="minorHAnsi"/>
          <w:b/>
          <w:sz w:val="20"/>
          <w:szCs w:val="24"/>
        </w:rPr>
        <w:t>Tabell 3: Eksempler på spesifikke felter for enkelt</w:t>
      </w:r>
      <w:r w:rsidR="00103A1B" w:rsidRPr="00103A1B">
        <w:rPr>
          <w:rFonts w:asciiTheme="minorHAnsi" w:hAnsiTheme="minorHAnsi" w:cstheme="minorHAnsi"/>
          <w:b/>
          <w:sz w:val="20"/>
          <w:szCs w:val="24"/>
        </w:rPr>
        <w:t xml:space="preserve">e </w:t>
      </w:r>
      <w:r w:rsidRPr="00103A1B">
        <w:rPr>
          <w:rFonts w:asciiTheme="minorHAnsi" w:hAnsiTheme="minorHAnsi" w:cstheme="minorHAnsi"/>
          <w:b/>
          <w:sz w:val="20"/>
          <w:szCs w:val="24"/>
        </w:rPr>
        <w:t>analyse</w:t>
      </w:r>
      <w:r w:rsidR="00103A1B" w:rsidRPr="00103A1B">
        <w:rPr>
          <w:rFonts w:asciiTheme="minorHAnsi" w:hAnsiTheme="minorHAnsi" w:cstheme="minorHAnsi"/>
          <w:b/>
          <w:sz w:val="20"/>
          <w:szCs w:val="24"/>
        </w:rPr>
        <w:t>typer</w:t>
      </w:r>
    </w:p>
    <w:tbl>
      <w:tblPr>
        <w:tblStyle w:val="Tabellrutenett"/>
        <w:tblW w:w="0" w:type="auto"/>
        <w:tblLook w:val="04A0" w:firstRow="1" w:lastRow="0" w:firstColumn="1" w:lastColumn="0" w:noHBand="0" w:noVBand="1"/>
      </w:tblPr>
      <w:tblGrid>
        <w:gridCol w:w="2919"/>
        <w:gridCol w:w="2936"/>
        <w:gridCol w:w="3205"/>
      </w:tblGrid>
      <w:tr w:rsidR="00903871" w:rsidRPr="00B64B87" w14:paraId="71DCA8DD" w14:textId="77777777" w:rsidTr="00377103">
        <w:tc>
          <w:tcPr>
            <w:tcW w:w="2943" w:type="dxa"/>
            <w:shd w:val="clear" w:color="auto" w:fill="FFFF00"/>
          </w:tcPr>
          <w:p w14:paraId="63D0F77A" w14:textId="77777777" w:rsidR="00903871" w:rsidRPr="00B64B87" w:rsidRDefault="00903871" w:rsidP="00B64B87">
            <w:pPr>
              <w:spacing w:line="276" w:lineRule="auto"/>
              <w:rPr>
                <w:rFonts w:asciiTheme="minorHAnsi" w:hAnsiTheme="minorHAnsi" w:cstheme="minorHAnsi"/>
                <w:b/>
                <w:sz w:val="20"/>
                <w:szCs w:val="20"/>
              </w:rPr>
            </w:pPr>
            <w:r w:rsidRPr="00B64B87">
              <w:rPr>
                <w:rFonts w:asciiTheme="minorHAnsi" w:hAnsiTheme="minorHAnsi" w:cstheme="minorHAnsi"/>
                <w:b/>
                <w:sz w:val="20"/>
                <w:szCs w:val="20"/>
              </w:rPr>
              <w:t>Analyse</w:t>
            </w:r>
          </w:p>
        </w:tc>
        <w:tc>
          <w:tcPr>
            <w:tcW w:w="2977" w:type="dxa"/>
            <w:shd w:val="clear" w:color="auto" w:fill="FFFF00"/>
          </w:tcPr>
          <w:p w14:paraId="62B2E45A" w14:textId="77777777" w:rsidR="00903871" w:rsidRPr="00B64B87" w:rsidRDefault="00903871" w:rsidP="00B64B87">
            <w:pPr>
              <w:spacing w:line="276" w:lineRule="auto"/>
              <w:rPr>
                <w:rFonts w:asciiTheme="minorHAnsi" w:hAnsiTheme="minorHAnsi" w:cstheme="minorHAnsi"/>
                <w:b/>
                <w:sz w:val="20"/>
                <w:szCs w:val="20"/>
              </w:rPr>
            </w:pPr>
            <w:r w:rsidRPr="00B64B87">
              <w:rPr>
                <w:rFonts w:asciiTheme="minorHAnsi" w:hAnsiTheme="minorHAnsi" w:cstheme="minorHAnsi"/>
                <w:b/>
                <w:sz w:val="20"/>
                <w:szCs w:val="20"/>
              </w:rPr>
              <w:t>Felt</w:t>
            </w:r>
          </w:p>
        </w:tc>
        <w:tc>
          <w:tcPr>
            <w:tcW w:w="3260" w:type="dxa"/>
            <w:shd w:val="clear" w:color="auto" w:fill="FFFF00"/>
          </w:tcPr>
          <w:p w14:paraId="0A8A2C93" w14:textId="77777777" w:rsidR="00903871" w:rsidRPr="00B64B87" w:rsidRDefault="00903871" w:rsidP="00B64B87">
            <w:pPr>
              <w:spacing w:line="276" w:lineRule="auto"/>
              <w:rPr>
                <w:rFonts w:asciiTheme="minorHAnsi" w:hAnsiTheme="minorHAnsi" w:cstheme="minorHAnsi"/>
                <w:b/>
                <w:sz w:val="20"/>
                <w:szCs w:val="20"/>
              </w:rPr>
            </w:pPr>
            <w:r w:rsidRPr="00B64B87">
              <w:rPr>
                <w:rFonts w:asciiTheme="minorHAnsi" w:hAnsiTheme="minorHAnsi" w:cstheme="minorHAnsi"/>
                <w:b/>
                <w:sz w:val="20"/>
                <w:szCs w:val="20"/>
              </w:rPr>
              <w:t>Beskrivelse</w:t>
            </w:r>
          </w:p>
        </w:tc>
      </w:tr>
      <w:tr w:rsidR="00903871" w:rsidRPr="00B64B87" w14:paraId="6B8BAFBE" w14:textId="77777777" w:rsidTr="00377103">
        <w:tc>
          <w:tcPr>
            <w:tcW w:w="2943" w:type="dxa"/>
          </w:tcPr>
          <w:p w14:paraId="39471F98"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Røntgenfoto</w:t>
            </w:r>
          </w:p>
        </w:tc>
        <w:tc>
          <w:tcPr>
            <w:tcW w:w="2977" w:type="dxa"/>
          </w:tcPr>
          <w:p w14:paraId="65F67311"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Spenning (kV)</w:t>
            </w:r>
          </w:p>
          <w:p w14:paraId="3AA94837"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Tid (s)</w:t>
            </w:r>
          </w:p>
          <w:p w14:paraId="0B44352F"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Strøm (A)</w:t>
            </w:r>
          </w:p>
          <w:p w14:paraId="7893E70D" w14:textId="52B8FF53"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Referanse</w:t>
            </w:r>
          </w:p>
        </w:tc>
        <w:tc>
          <w:tcPr>
            <w:tcW w:w="3260" w:type="dxa"/>
          </w:tcPr>
          <w:p w14:paraId="5E833B6D"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1544BD71" w14:textId="77777777" w:rsidTr="00377103">
        <w:tc>
          <w:tcPr>
            <w:tcW w:w="2943" w:type="dxa"/>
          </w:tcPr>
          <w:p w14:paraId="2A1EA16D"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C14</w:t>
            </w:r>
          </w:p>
        </w:tc>
        <w:tc>
          <w:tcPr>
            <w:tcW w:w="2977" w:type="dxa"/>
          </w:tcPr>
          <w:p w14:paraId="7423ADC8" w14:textId="77E0ACBD"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Datering</w:t>
            </w:r>
          </w:p>
        </w:tc>
        <w:tc>
          <w:tcPr>
            <w:tcW w:w="3260" w:type="dxa"/>
          </w:tcPr>
          <w:p w14:paraId="74A912D7"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58B28DF6" w14:textId="77777777" w:rsidTr="00377103">
        <w:tc>
          <w:tcPr>
            <w:tcW w:w="2943" w:type="dxa"/>
          </w:tcPr>
          <w:p w14:paraId="09244AEE" w14:textId="65A7E5A3"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Dendrokronologi</w:t>
            </w:r>
          </w:p>
        </w:tc>
        <w:tc>
          <w:tcPr>
            <w:tcW w:w="2977" w:type="dxa"/>
          </w:tcPr>
          <w:p w14:paraId="505B4CC0" w14:textId="4A478CFF"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Datering</w:t>
            </w:r>
          </w:p>
        </w:tc>
        <w:tc>
          <w:tcPr>
            <w:tcW w:w="3260" w:type="dxa"/>
          </w:tcPr>
          <w:p w14:paraId="58C6AB9D"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2EEB8996" w14:textId="77777777" w:rsidTr="00377103">
        <w:tc>
          <w:tcPr>
            <w:tcW w:w="2943" w:type="dxa"/>
          </w:tcPr>
          <w:p w14:paraId="2DEF3CA6" w14:textId="4F18BECD"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Flowcytometri</w:t>
            </w:r>
          </w:p>
        </w:tc>
        <w:tc>
          <w:tcPr>
            <w:tcW w:w="2977" w:type="dxa"/>
          </w:tcPr>
          <w:p w14:paraId="4DF67D00" w14:textId="57498FD1"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Ploidnivå</w:t>
            </w:r>
          </w:p>
        </w:tc>
        <w:tc>
          <w:tcPr>
            <w:tcW w:w="3260" w:type="dxa"/>
          </w:tcPr>
          <w:p w14:paraId="4E79BA43"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2D4BC2BC" w14:textId="77777777" w:rsidTr="00377103">
        <w:tc>
          <w:tcPr>
            <w:tcW w:w="2943" w:type="dxa"/>
          </w:tcPr>
          <w:p w14:paraId="49473AB7" w14:textId="035C9D56"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Geokronologi: Ar/Ar datering</w:t>
            </w:r>
          </w:p>
        </w:tc>
        <w:tc>
          <w:tcPr>
            <w:tcW w:w="2977" w:type="dxa"/>
          </w:tcPr>
          <w:p w14:paraId="4CA44B95" w14:textId="69B8816D"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Datering</w:t>
            </w:r>
          </w:p>
        </w:tc>
        <w:tc>
          <w:tcPr>
            <w:tcW w:w="3260" w:type="dxa"/>
          </w:tcPr>
          <w:p w14:paraId="1C7E1DD9"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50D7CD48" w14:textId="77777777" w:rsidTr="00377103">
        <w:tc>
          <w:tcPr>
            <w:tcW w:w="2943" w:type="dxa"/>
          </w:tcPr>
          <w:p w14:paraId="40BCE65D" w14:textId="130C9E13"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Geokronologi: K-Ar datering</w:t>
            </w:r>
          </w:p>
        </w:tc>
        <w:tc>
          <w:tcPr>
            <w:tcW w:w="2977" w:type="dxa"/>
          </w:tcPr>
          <w:p w14:paraId="29DE5BE6" w14:textId="478034A9"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Datering</w:t>
            </w:r>
          </w:p>
        </w:tc>
        <w:tc>
          <w:tcPr>
            <w:tcW w:w="3260" w:type="dxa"/>
          </w:tcPr>
          <w:p w14:paraId="6A260D44"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4E0F497F" w14:textId="77777777" w:rsidTr="00377103">
        <w:tc>
          <w:tcPr>
            <w:tcW w:w="2943" w:type="dxa"/>
          </w:tcPr>
          <w:p w14:paraId="239082D3" w14:textId="6618EA5C"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Geokronologi: O18/O16</w:t>
            </w:r>
          </w:p>
        </w:tc>
        <w:tc>
          <w:tcPr>
            <w:tcW w:w="2977" w:type="dxa"/>
          </w:tcPr>
          <w:p w14:paraId="79F7A154" w14:textId="3B1620CB"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Datering</w:t>
            </w:r>
          </w:p>
        </w:tc>
        <w:tc>
          <w:tcPr>
            <w:tcW w:w="3260" w:type="dxa"/>
          </w:tcPr>
          <w:p w14:paraId="751BFEEA"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7316CF0A" w14:textId="77777777" w:rsidTr="00377103">
        <w:tc>
          <w:tcPr>
            <w:tcW w:w="2943" w:type="dxa"/>
          </w:tcPr>
          <w:p w14:paraId="2135861F" w14:textId="64E3B2BF"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Geokronologi: U-Pb datering</w:t>
            </w:r>
          </w:p>
        </w:tc>
        <w:tc>
          <w:tcPr>
            <w:tcW w:w="2977" w:type="dxa"/>
          </w:tcPr>
          <w:p w14:paraId="1D671041" w14:textId="00187D2B"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Datering</w:t>
            </w:r>
          </w:p>
        </w:tc>
        <w:tc>
          <w:tcPr>
            <w:tcW w:w="3260" w:type="dxa"/>
          </w:tcPr>
          <w:p w14:paraId="68A3E861"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4B8232B9" w14:textId="77777777" w:rsidTr="00377103">
        <w:tc>
          <w:tcPr>
            <w:tcW w:w="2943" w:type="dxa"/>
          </w:tcPr>
          <w:p w14:paraId="30E91A18" w14:textId="40F9EC80"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Målinger, tellinger m.m.</w:t>
            </w:r>
            <w:r w:rsidR="00A14222" w:rsidRPr="00B64B87">
              <w:rPr>
                <w:rFonts w:asciiTheme="minorHAnsi" w:hAnsiTheme="minorHAnsi"/>
                <w:sz w:val="20"/>
                <w:szCs w:val="20"/>
              </w:rPr>
              <w:t>*</w:t>
            </w:r>
          </w:p>
        </w:tc>
        <w:tc>
          <w:tcPr>
            <w:tcW w:w="2977" w:type="dxa"/>
          </w:tcPr>
          <w:p w14:paraId="0CDF9AF7"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Lengde (mm)</w:t>
            </w:r>
          </w:p>
          <w:p w14:paraId="7948A502"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Bredde (mm)</w:t>
            </w:r>
          </w:p>
          <w:p w14:paraId="72EF2F2A"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Høyde (mm)</w:t>
            </w:r>
          </w:p>
          <w:p w14:paraId="5CF15EC2"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Vekt (g)</w:t>
            </w:r>
          </w:p>
          <w:p w14:paraId="32CD2619"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Volum (l)</w:t>
            </w:r>
          </w:p>
          <w:p w14:paraId="033B5CF6"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Antall</w:t>
            </w:r>
          </w:p>
          <w:p w14:paraId="1769EE9C"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Vingelengde (mm)</w:t>
            </w:r>
          </w:p>
          <w:p w14:paraId="55F394B7"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Tars (mm)</w:t>
            </w:r>
          </w:p>
          <w:p w14:paraId="7C9D0A3E"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Stjert (mm)</w:t>
            </w:r>
          </w:p>
          <w:p w14:paraId="2F9EDD97"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Nebb (mm)</w:t>
            </w:r>
          </w:p>
          <w:p w14:paraId="7CA7C770"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Kroppslengde snute-halerot (mm)</w:t>
            </w:r>
          </w:p>
          <w:p w14:paraId="4B9B0EDF"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Kroppslengde med hale (mm)</w:t>
            </w:r>
          </w:p>
          <w:p w14:paraId="16964C2B"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Halelengde med halehår (mm)</w:t>
            </w:r>
          </w:p>
          <w:p w14:paraId="1EF4C838"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Halelengde u. halehår (mm)</w:t>
            </w:r>
          </w:p>
          <w:p w14:paraId="2FB1C178"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Hodelengde (mm)</w:t>
            </w:r>
          </w:p>
          <w:p w14:paraId="799AD5F2" w14:textId="5157EA1D"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Hodeomkrets (mm)</w:t>
            </w:r>
          </w:p>
        </w:tc>
        <w:tc>
          <w:tcPr>
            <w:tcW w:w="3260" w:type="dxa"/>
          </w:tcPr>
          <w:p w14:paraId="47EF6999" w14:textId="77777777" w:rsidR="00903871" w:rsidRPr="00B64B87" w:rsidRDefault="00903871" w:rsidP="00B64B87">
            <w:pPr>
              <w:spacing w:line="276" w:lineRule="auto"/>
              <w:rPr>
                <w:rFonts w:asciiTheme="minorHAnsi" w:hAnsiTheme="minorHAnsi" w:cstheme="minorHAnsi"/>
                <w:sz w:val="20"/>
                <w:szCs w:val="20"/>
              </w:rPr>
            </w:pPr>
          </w:p>
          <w:p w14:paraId="46B2F7E3" w14:textId="77777777" w:rsidR="00903871" w:rsidRPr="00B64B87" w:rsidRDefault="00903871" w:rsidP="00B64B87">
            <w:pPr>
              <w:spacing w:line="276" w:lineRule="auto"/>
              <w:rPr>
                <w:rFonts w:asciiTheme="minorHAnsi" w:hAnsiTheme="minorHAnsi" w:cstheme="minorHAnsi"/>
                <w:sz w:val="20"/>
                <w:szCs w:val="20"/>
              </w:rPr>
            </w:pPr>
          </w:p>
          <w:p w14:paraId="5ADC891E" w14:textId="77777777" w:rsidR="00903871" w:rsidRPr="00B64B87" w:rsidRDefault="00903871" w:rsidP="00B64B87">
            <w:pPr>
              <w:spacing w:line="276" w:lineRule="auto"/>
              <w:rPr>
                <w:rFonts w:asciiTheme="minorHAnsi" w:hAnsiTheme="minorHAnsi" w:cstheme="minorHAnsi"/>
                <w:sz w:val="20"/>
                <w:szCs w:val="20"/>
              </w:rPr>
            </w:pPr>
          </w:p>
          <w:p w14:paraId="598532F1" w14:textId="77777777" w:rsidR="00903871" w:rsidRPr="00B64B87" w:rsidRDefault="00903871" w:rsidP="00B64B87">
            <w:pPr>
              <w:spacing w:line="276" w:lineRule="auto"/>
              <w:rPr>
                <w:rFonts w:asciiTheme="minorHAnsi" w:hAnsiTheme="minorHAnsi" w:cstheme="minorHAnsi"/>
                <w:sz w:val="20"/>
                <w:szCs w:val="20"/>
              </w:rPr>
            </w:pPr>
          </w:p>
          <w:p w14:paraId="660028BB" w14:textId="77777777" w:rsidR="00903871" w:rsidRPr="00B64B87" w:rsidRDefault="00903871" w:rsidP="00B64B87">
            <w:pPr>
              <w:spacing w:line="276" w:lineRule="auto"/>
              <w:rPr>
                <w:rFonts w:asciiTheme="minorHAnsi" w:hAnsiTheme="minorHAnsi" w:cstheme="minorHAnsi"/>
                <w:sz w:val="20"/>
                <w:szCs w:val="20"/>
              </w:rPr>
            </w:pPr>
          </w:p>
          <w:p w14:paraId="2F277E54" w14:textId="77777777" w:rsidR="00903871" w:rsidRPr="00B64B87" w:rsidRDefault="00903871" w:rsidP="00B64B87">
            <w:pPr>
              <w:spacing w:line="276" w:lineRule="auto"/>
              <w:rPr>
                <w:rFonts w:asciiTheme="minorHAnsi" w:hAnsiTheme="minorHAnsi" w:cstheme="minorHAnsi"/>
                <w:sz w:val="20"/>
                <w:szCs w:val="20"/>
              </w:rPr>
            </w:pPr>
          </w:p>
          <w:p w14:paraId="6378A06E"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Spesifikt for fugl</w:t>
            </w:r>
          </w:p>
          <w:p w14:paraId="25AF9785"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Spesifikt for fugl</w:t>
            </w:r>
          </w:p>
          <w:p w14:paraId="5C5490F2"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Spesifikt for fugl</w:t>
            </w:r>
          </w:p>
          <w:p w14:paraId="334986A1"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Spesifikt for fugl</w:t>
            </w:r>
          </w:p>
          <w:p w14:paraId="26BEABDA"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Spesifikt for pattedyr</w:t>
            </w:r>
          </w:p>
          <w:p w14:paraId="7BD38A1B"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Spesifikt for pattedyr</w:t>
            </w:r>
          </w:p>
          <w:p w14:paraId="7D662BAF"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Spesifikt for pattedyr</w:t>
            </w:r>
          </w:p>
          <w:p w14:paraId="53A6DEC5"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Spesifikt for pattedyr</w:t>
            </w:r>
          </w:p>
          <w:p w14:paraId="43BD11B2"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Spesifikt for pattedyr</w:t>
            </w:r>
          </w:p>
          <w:p w14:paraId="7D3DEB8B" w14:textId="475CA33E"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Spesifikt for pattedyr</w:t>
            </w:r>
          </w:p>
        </w:tc>
      </w:tr>
      <w:tr w:rsidR="00903871" w:rsidRPr="00B64B87" w14:paraId="173194B3" w14:textId="77777777" w:rsidTr="00377103">
        <w:tc>
          <w:tcPr>
            <w:tcW w:w="2943" w:type="dxa"/>
          </w:tcPr>
          <w:p w14:paraId="59978EAC" w14:textId="431339CC"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Lysreaksjoner</w:t>
            </w:r>
          </w:p>
        </w:tc>
        <w:tc>
          <w:tcPr>
            <w:tcW w:w="2977" w:type="dxa"/>
          </w:tcPr>
          <w:p w14:paraId="2649489C" w14:textId="7714030A" w:rsidR="00903871" w:rsidRPr="00B64B87" w:rsidRDefault="00097E79" w:rsidP="00B64B87">
            <w:pPr>
              <w:spacing w:line="276" w:lineRule="auto"/>
              <w:rPr>
                <w:rFonts w:asciiTheme="minorHAnsi" w:hAnsiTheme="minorHAnsi" w:cstheme="minorHAnsi"/>
                <w:sz w:val="20"/>
                <w:szCs w:val="20"/>
              </w:rPr>
            </w:pPr>
            <w:r>
              <w:rPr>
                <w:rFonts w:asciiTheme="minorHAnsi" w:hAnsiTheme="minorHAnsi" w:cstheme="minorHAnsi"/>
                <w:sz w:val="20"/>
                <w:szCs w:val="20"/>
              </w:rPr>
              <w:t>Se bl.a. analysemodul naturhistorie for oversikt over spesifikke felter</w:t>
            </w:r>
            <w:r w:rsidR="00903871" w:rsidRPr="00B64B87">
              <w:rPr>
                <w:rFonts w:asciiTheme="minorHAnsi" w:hAnsiTheme="minorHAnsi" w:cstheme="minorHAnsi"/>
                <w:sz w:val="20"/>
                <w:szCs w:val="20"/>
              </w:rPr>
              <w:t>?</w:t>
            </w:r>
          </w:p>
        </w:tc>
        <w:tc>
          <w:tcPr>
            <w:tcW w:w="3260" w:type="dxa"/>
          </w:tcPr>
          <w:p w14:paraId="3475685D"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246A0314" w14:textId="77777777" w:rsidTr="00377103">
        <w:tc>
          <w:tcPr>
            <w:tcW w:w="2943" w:type="dxa"/>
          </w:tcPr>
          <w:p w14:paraId="7051FD4B" w14:textId="539D3268"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Optisk stimulerende luminesens</w:t>
            </w:r>
          </w:p>
        </w:tc>
        <w:tc>
          <w:tcPr>
            <w:tcW w:w="2977" w:type="dxa"/>
          </w:tcPr>
          <w:p w14:paraId="146F0735" w14:textId="32F4E788"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Datering</w:t>
            </w:r>
          </w:p>
        </w:tc>
        <w:tc>
          <w:tcPr>
            <w:tcW w:w="3260" w:type="dxa"/>
          </w:tcPr>
          <w:p w14:paraId="3E9CE781"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55081DED" w14:textId="77777777" w:rsidTr="00377103">
        <w:tc>
          <w:tcPr>
            <w:tcW w:w="2943" w:type="dxa"/>
          </w:tcPr>
          <w:p w14:paraId="350D492F" w14:textId="50A39DD1"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Radiokarbondatering</w:t>
            </w:r>
          </w:p>
        </w:tc>
        <w:tc>
          <w:tcPr>
            <w:tcW w:w="2977" w:type="dxa"/>
          </w:tcPr>
          <w:p w14:paraId="59BD5874" w14:textId="311C01D8"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Datering (ukalibrert)</w:t>
            </w:r>
          </w:p>
        </w:tc>
        <w:tc>
          <w:tcPr>
            <w:tcW w:w="3260" w:type="dxa"/>
          </w:tcPr>
          <w:p w14:paraId="5C3E1713"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70546136" w14:textId="77777777" w:rsidTr="00377103">
        <w:tc>
          <w:tcPr>
            <w:tcW w:w="2943" w:type="dxa"/>
          </w:tcPr>
          <w:p w14:paraId="2B54A9B2" w14:textId="2FEA3331"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Sporemålinger</w:t>
            </w:r>
          </w:p>
        </w:tc>
        <w:tc>
          <w:tcPr>
            <w:tcW w:w="2977" w:type="dxa"/>
          </w:tcPr>
          <w:p w14:paraId="3C01DD8B" w14:textId="77777777" w:rsidR="00903871" w:rsidRPr="00B64B87" w:rsidRDefault="00903871" w:rsidP="00B64B87">
            <w:pPr>
              <w:spacing w:line="276" w:lineRule="auto"/>
              <w:rPr>
                <w:rFonts w:asciiTheme="minorHAnsi" w:hAnsiTheme="minorHAnsi"/>
                <w:sz w:val="20"/>
                <w:szCs w:val="20"/>
              </w:rPr>
            </w:pPr>
            <w:r w:rsidRPr="00B64B87">
              <w:rPr>
                <w:rFonts w:asciiTheme="minorHAnsi" w:hAnsiTheme="minorHAnsi"/>
                <w:sz w:val="20"/>
                <w:szCs w:val="20"/>
              </w:rPr>
              <w:t>Målefaktor (x)</w:t>
            </w:r>
          </w:p>
          <w:p w14:paraId="2E9D020D" w14:textId="77777777" w:rsidR="00903871" w:rsidRPr="00B64B87" w:rsidRDefault="00903871" w:rsidP="00B64B87">
            <w:pPr>
              <w:spacing w:line="276" w:lineRule="auto"/>
              <w:rPr>
                <w:rFonts w:asciiTheme="minorHAnsi" w:hAnsiTheme="minorHAnsi"/>
                <w:sz w:val="20"/>
                <w:szCs w:val="20"/>
              </w:rPr>
            </w:pPr>
            <w:r w:rsidRPr="00B64B87">
              <w:rPr>
                <w:rFonts w:asciiTheme="minorHAnsi" w:hAnsiTheme="minorHAnsi"/>
                <w:sz w:val="20"/>
                <w:szCs w:val="20"/>
              </w:rPr>
              <w:t>Lengde (µm)</w:t>
            </w:r>
          </w:p>
          <w:p w14:paraId="58647D6B" w14:textId="77777777" w:rsidR="00903871" w:rsidRPr="00B64B87" w:rsidRDefault="00903871" w:rsidP="00B64B87">
            <w:pPr>
              <w:spacing w:line="276" w:lineRule="auto"/>
              <w:rPr>
                <w:rFonts w:asciiTheme="minorHAnsi" w:hAnsiTheme="minorHAnsi"/>
                <w:sz w:val="20"/>
                <w:szCs w:val="20"/>
              </w:rPr>
            </w:pPr>
            <w:r w:rsidRPr="00B64B87">
              <w:rPr>
                <w:rFonts w:asciiTheme="minorHAnsi" w:hAnsiTheme="minorHAnsi"/>
                <w:sz w:val="20"/>
                <w:szCs w:val="20"/>
              </w:rPr>
              <w:t>Bredde (µm)</w:t>
            </w:r>
          </w:p>
          <w:p w14:paraId="222C63C4" w14:textId="77777777" w:rsidR="00903871" w:rsidRPr="00B64B87" w:rsidRDefault="00903871" w:rsidP="00B64B87">
            <w:pPr>
              <w:spacing w:line="276" w:lineRule="auto"/>
              <w:rPr>
                <w:rFonts w:asciiTheme="minorHAnsi" w:hAnsiTheme="minorHAnsi"/>
                <w:sz w:val="20"/>
                <w:szCs w:val="20"/>
              </w:rPr>
            </w:pPr>
            <w:r w:rsidRPr="00B64B87">
              <w:rPr>
                <w:rFonts w:asciiTheme="minorHAnsi" w:hAnsiTheme="minorHAnsi"/>
                <w:sz w:val="20"/>
                <w:szCs w:val="20"/>
              </w:rPr>
              <w:t>Antall rom i sporen</w:t>
            </w:r>
          </w:p>
          <w:p w14:paraId="1BFC0D47" w14:textId="77777777" w:rsidR="00903871" w:rsidRPr="00B64B87" w:rsidRDefault="00903871" w:rsidP="00B64B87">
            <w:pPr>
              <w:spacing w:line="276" w:lineRule="auto"/>
              <w:rPr>
                <w:rFonts w:asciiTheme="minorHAnsi" w:hAnsiTheme="minorHAnsi"/>
                <w:sz w:val="20"/>
                <w:szCs w:val="20"/>
              </w:rPr>
            </w:pPr>
            <w:r w:rsidRPr="00B64B87">
              <w:rPr>
                <w:rFonts w:asciiTheme="minorHAnsi" w:hAnsiTheme="minorHAnsi"/>
                <w:sz w:val="20"/>
                <w:szCs w:val="20"/>
              </w:rPr>
              <w:t>Sporetype</w:t>
            </w:r>
          </w:p>
          <w:p w14:paraId="69FEE129" w14:textId="2DE3773F"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Kommentar</w:t>
            </w:r>
            <w:r w:rsidRPr="00B64B87">
              <w:rPr>
                <w:rFonts w:asciiTheme="minorHAnsi" w:hAnsiTheme="minorHAnsi" w:cstheme="minorHAnsi"/>
                <w:sz w:val="20"/>
                <w:szCs w:val="20"/>
              </w:rPr>
              <w:t xml:space="preserve"> </w:t>
            </w:r>
          </w:p>
        </w:tc>
        <w:tc>
          <w:tcPr>
            <w:tcW w:w="3260" w:type="dxa"/>
          </w:tcPr>
          <w:p w14:paraId="0B239D40"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7E46A058" w14:textId="77777777" w:rsidTr="00377103">
        <w:tc>
          <w:tcPr>
            <w:tcW w:w="2943" w:type="dxa"/>
          </w:tcPr>
          <w:p w14:paraId="481F059A" w14:textId="46BAB79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Tekstil- og fiberanalyse</w:t>
            </w:r>
          </w:p>
        </w:tc>
        <w:tc>
          <w:tcPr>
            <w:tcW w:w="2977" w:type="dxa"/>
          </w:tcPr>
          <w:p w14:paraId="6926B9E9" w14:textId="10CE899B"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w:t>
            </w:r>
          </w:p>
        </w:tc>
        <w:tc>
          <w:tcPr>
            <w:tcW w:w="3260" w:type="dxa"/>
          </w:tcPr>
          <w:p w14:paraId="4530DACC"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7ACA5FAF" w14:textId="77777777" w:rsidTr="00377103">
        <w:tc>
          <w:tcPr>
            <w:tcW w:w="2943" w:type="dxa"/>
          </w:tcPr>
          <w:p w14:paraId="308EEA38" w14:textId="0421FF11"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Telling av vekstsoner/årringer</w:t>
            </w:r>
          </w:p>
        </w:tc>
        <w:tc>
          <w:tcPr>
            <w:tcW w:w="2977" w:type="dxa"/>
          </w:tcPr>
          <w:p w14:paraId="75BC329E" w14:textId="6FA4F7EF"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Alder</w:t>
            </w:r>
          </w:p>
        </w:tc>
        <w:tc>
          <w:tcPr>
            <w:tcW w:w="3260" w:type="dxa"/>
          </w:tcPr>
          <w:p w14:paraId="184DC6A5" w14:textId="76DCC8F8"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I tenner, fiskeskjell, otolitter m.m.</w:t>
            </w:r>
          </w:p>
        </w:tc>
      </w:tr>
      <w:tr w:rsidR="00903871" w:rsidRPr="00B64B87" w14:paraId="787B111F" w14:textId="77777777" w:rsidTr="00377103">
        <w:tc>
          <w:tcPr>
            <w:tcW w:w="2943" w:type="dxa"/>
          </w:tcPr>
          <w:p w14:paraId="15A620C1" w14:textId="2742CF2C"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Termoluminesens</w:t>
            </w:r>
          </w:p>
        </w:tc>
        <w:tc>
          <w:tcPr>
            <w:tcW w:w="2977" w:type="dxa"/>
          </w:tcPr>
          <w:p w14:paraId="21433986" w14:textId="115DAFE6"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Datering</w:t>
            </w:r>
          </w:p>
        </w:tc>
        <w:tc>
          <w:tcPr>
            <w:tcW w:w="3260" w:type="dxa"/>
          </w:tcPr>
          <w:p w14:paraId="19F5744B"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16F6E837" w14:textId="77777777" w:rsidTr="00377103">
        <w:tc>
          <w:tcPr>
            <w:tcW w:w="2943" w:type="dxa"/>
          </w:tcPr>
          <w:p w14:paraId="2BB907B8" w14:textId="68C3416C"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sz w:val="20"/>
                <w:szCs w:val="20"/>
              </w:rPr>
              <w:t>Tynnsjiktkromatografi</w:t>
            </w:r>
          </w:p>
        </w:tc>
        <w:tc>
          <w:tcPr>
            <w:tcW w:w="2977" w:type="dxa"/>
          </w:tcPr>
          <w:p w14:paraId="7469E553" w14:textId="522AFC50" w:rsidR="00903871" w:rsidRPr="00B64B87" w:rsidRDefault="00A02CE8" w:rsidP="00B64B87">
            <w:pPr>
              <w:spacing w:line="276" w:lineRule="auto"/>
              <w:rPr>
                <w:rFonts w:asciiTheme="minorHAnsi" w:hAnsiTheme="minorHAnsi" w:cstheme="minorHAnsi"/>
                <w:sz w:val="20"/>
                <w:szCs w:val="20"/>
              </w:rPr>
            </w:pPr>
            <w:r>
              <w:rPr>
                <w:rFonts w:asciiTheme="minorHAnsi" w:hAnsiTheme="minorHAnsi" w:cstheme="minorHAnsi"/>
                <w:sz w:val="20"/>
                <w:szCs w:val="20"/>
              </w:rPr>
              <w:t xml:space="preserve">Se </w:t>
            </w:r>
            <w:r w:rsidR="00AF08EC">
              <w:rPr>
                <w:rFonts w:asciiTheme="minorHAnsi" w:hAnsiTheme="minorHAnsi" w:cstheme="minorHAnsi"/>
                <w:sz w:val="20"/>
                <w:szCs w:val="20"/>
              </w:rPr>
              <w:t xml:space="preserve">bl.a. </w:t>
            </w:r>
            <w:r>
              <w:rPr>
                <w:rFonts w:asciiTheme="minorHAnsi" w:hAnsiTheme="minorHAnsi" w:cstheme="minorHAnsi"/>
                <w:sz w:val="20"/>
                <w:szCs w:val="20"/>
              </w:rPr>
              <w:t xml:space="preserve">analysemodul naturhistorie for oversikt over </w:t>
            </w:r>
            <w:r w:rsidR="00AF08EC">
              <w:rPr>
                <w:rFonts w:asciiTheme="minorHAnsi" w:hAnsiTheme="minorHAnsi" w:cstheme="minorHAnsi"/>
                <w:sz w:val="20"/>
                <w:szCs w:val="20"/>
              </w:rPr>
              <w:t xml:space="preserve">spesifikke </w:t>
            </w:r>
            <w:r>
              <w:rPr>
                <w:rFonts w:asciiTheme="minorHAnsi" w:hAnsiTheme="minorHAnsi" w:cstheme="minorHAnsi"/>
                <w:sz w:val="20"/>
                <w:szCs w:val="20"/>
              </w:rPr>
              <w:t>felter</w:t>
            </w:r>
          </w:p>
        </w:tc>
        <w:tc>
          <w:tcPr>
            <w:tcW w:w="3260" w:type="dxa"/>
          </w:tcPr>
          <w:p w14:paraId="2611E124"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5A7C0642" w14:textId="77777777" w:rsidTr="00377103">
        <w:tc>
          <w:tcPr>
            <w:tcW w:w="2943" w:type="dxa"/>
          </w:tcPr>
          <w:p w14:paraId="46842D4C" w14:textId="630909EF" w:rsidR="00903871" w:rsidRPr="00B64B87" w:rsidRDefault="00903871" w:rsidP="00B64B87">
            <w:pPr>
              <w:spacing w:line="276" w:lineRule="auto"/>
              <w:rPr>
                <w:rFonts w:asciiTheme="minorHAnsi" w:hAnsiTheme="minorHAnsi"/>
                <w:sz w:val="20"/>
                <w:szCs w:val="20"/>
              </w:rPr>
            </w:pPr>
            <w:r w:rsidRPr="00B64B87">
              <w:rPr>
                <w:rFonts w:asciiTheme="minorHAnsi" w:hAnsiTheme="minorHAnsi"/>
                <w:sz w:val="20"/>
                <w:szCs w:val="20"/>
              </w:rPr>
              <w:t>Barkoding</w:t>
            </w:r>
          </w:p>
        </w:tc>
        <w:tc>
          <w:tcPr>
            <w:tcW w:w="2977" w:type="dxa"/>
          </w:tcPr>
          <w:p w14:paraId="57CA916D" w14:textId="35338266"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Link til BOLD</w:t>
            </w:r>
          </w:p>
        </w:tc>
        <w:tc>
          <w:tcPr>
            <w:tcW w:w="3260" w:type="dxa"/>
          </w:tcPr>
          <w:p w14:paraId="7756DD7D"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3E8DBAD2" w14:textId="77777777" w:rsidTr="00377103">
        <w:tc>
          <w:tcPr>
            <w:tcW w:w="2943" w:type="dxa"/>
          </w:tcPr>
          <w:p w14:paraId="70C2EE06" w14:textId="5E44DAF3" w:rsidR="00903871" w:rsidRPr="00B64B87" w:rsidRDefault="00903871" w:rsidP="00B64B87">
            <w:pPr>
              <w:spacing w:line="276" w:lineRule="auto"/>
              <w:rPr>
                <w:rFonts w:asciiTheme="minorHAnsi" w:hAnsiTheme="minorHAnsi"/>
                <w:sz w:val="20"/>
                <w:szCs w:val="20"/>
              </w:rPr>
            </w:pPr>
            <w:r w:rsidRPr="00B64B87">
              <w:rPr>
                <w:rFonts w:asciiTheme="minorHAnsi" w:hAnsiTheme="minorHAnsi"/>
                <w:sz w:val="20"/>
                <w:szCs w:val="20"/>
              </w:rPr>
              <w:t>Sanger-sekvensering</w:t>
            </w:r>
          </w:p>
        </w:tc>
        <w:tc>
          <w:tcPr>
            <w:tcW w:w="2977" w:type="dxa"/>
          </w:tcPr>
          <w:p w14:paraId="013246E2" w14:textId="1290778B"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Link til GenBANK</w:t>
            </w:r>
          </w:p>
        </w:tc>
        <w:tc>
          <w:tcPr>
            <w:tcW w:w="3260" w:type="dxa"/>
          </w:tcPr>
          <w:p w14:paraId="2AC0B934"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4E4A4143" w14:textId="77777777" w:rsidTr="00377103">
        <w:tc>
          <w:tcPr>
            <w:tcW w:w="2943" w:type="dxa"/>
          </w:tcPr>
          <w:p w14:paraId="69D52DDE" w14:textId="11B6926A" w:rsidR="00903871" w:rsidRPr="00B64B87" w:rsidRDefault="00903871" w:rsidP="00B64B87">
            <w:pPr>
              <w:spacing w:line="276" w:lineRule="auto"/>
              <w:rPr>
                <w:rFonts w:asciiTheme="minorHAnsi" w:hAnsiTheme="minorHAnsi"/>
                <w:sz w:val="20"/>
                <w:szCs w:val="20"/>
              </w:rPr>
            </w:pPr>
            <w:r w:rsidRPr="00B64B87">
              <w:rPr>
                <w:rFonts w:asciiTheme="minorHAnsi" w:hAnsiTheme="minorHAnsi"/>
                <w:sz w:val="20"/>
                <w:szCs w:val="20"/>
              </w:rPr>
              <w:t>Genetisk kjønnsbestemmelse</w:t>
            </w:r>
          </w:p>
        </w:tc>
        <w:tc>
          <w:tcPr>
            <w:tcW w:w="2977" w:type="dxa"/>
          </w:tcPr>
          <w:p w14:paraId="324D9E00" w14:textId="78C0BA85"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Markør, kjønn</w:t>
            </w:r>
          </w:p>
        </w:tc>
        <w:tc>
          <w:tcPr>
            <w:tcW w:w="3260" w:type="dxa"/>
          </w:tcPr>
          <w:p w14:paraId="068242D3" w14:textId="77777777" w:rsidR="00903871" w:rsidRPr="00B64B87" w:rsidRDefault="00903871" w:rsidP="00B64B87">
            <w:pPr>
              <w:spacing w:line="276" w:lineRule="auto"/>
              <w:rPr>
                <w:rFonts w:asciiTheme="minorHAnsi" w:hAnsiTheme="minorHAnsi" w:cstheme="minorHAnsi"/>
                <w:sz w:val="20"/>
                <w:szCs w:val="20"/>
              </w:rPr>
            </w:pPr>
          </w:p>
        </w:tc>
      </w:tr>
      <w:tr w:rsidR="00903871" w:rsidRPr="00B64B87" w14:paraId="2A8EE81E" w14:textId="77777777" w:rsidTr="00377103">
        <w:tc>
          <w:tcPr>
            <w:tcW w:w="2943" w:type="dxa"/>
          </w:tcPr>
          <w:p w14:paraId="0925A944" w14:textId="34520B34" w:rsidR="00903871" w:rsidRPr="00B64B87" w:rsidRDefault="00903871" w:rsidP="00B64B87">
            <w:pPr>
              <w:spacing w:line="276" w:lineRule="auto"/>
              <w:rPr>
                <w:rFonts w:asciiTheme="minorHAnsi" w:hAnsiTheme="minorHAnsi"/>
                <w:sz w:val="20"/>
                <w:szCs w:val="20"/>
              </w:rPr>
            </w:pPr>
            <w:r w:rsidRPr="00B64B87">
              <w:rPr>
                <w:rFonts w:asciiTheme="minorHAnsi" w:hAnsiTheme="minorHAnsi"/>
                <w:sz w:val="20"/>
                <w:szCs w:val="20"/>
              </w:rPr>
              <w:t>Sperm morfologi</w:t>
            </w:r>
          </w:p>
        </w:tc>
        <w:tc>
          <w:tcPr>
            <w:tcW w:w="2977" w:type="dxa"/>
          </w:tcPr>
          <w:p w14:paraId="4C1A61B0"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Forstørrelse (x)</w:t>
            </w:r>
          </w:p>
          <w:p w14:paraId="2B227F2C"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Lengde hode (µm)</w:t>
            </w:r>
          </w:p>
          <w:p w14:paraId="6575737A"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Lengde midpiece (µm)</w:t>
            </w:r>
          </w:p>
          <w:p w14:paraId="65DC0DDF" w14:textId="77777777"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Lengde hale (µm)</w:t>
            </w:r>
          </w:p>
          <w:p w14:paraId="04DB547F" w14:textId="460D1C32" w:rsidR="00903871" w:rsidRPr="00B64B87" w:rsidRDefault="00903871" w:rsidP="00B64B87">
            <w:pPr>
              <w:spacing w:line="276" w:lineRule="auto"/>
              <w:rPr>
                <w:rFonts w:asciiTheme="minorHAnsi" w:hAnsiTheme="minorHAnsi" w:cstheme="minorHAnsi"/>
                <w:sz w:val="20"/>
                <w:szCs w:val="20"/>
              </w:rPr>
            </w:pPr>
            <w:r w:rsidRPr="00B64B87">
              <w:rPr>
                <w:rFonts w:asciiTheme="minorHAnsi" w:hAnsiTheme="minorHAnsi" w:cstheme="minorHAnsi"/>
                <w:sz w:val="20"/>
                <w:szCs w:val="20"/>
              </w:rPr>
              <w:t>Målefaktor (x)</w:t>
            </w:r>
          </w:p>
        </w:tc>
        <w:tc>
          <w:tcPr>
            <w:tcW w:w="3260" w:type="dxa"/>
          </w:tcPr>
          <w:p w14:paraId="15E26D7C" w14:textId="77777777" w:rsidR="00903871" w:rsidRPr="00B64B87" w:rsidRDefault="00903871" w:rsidP="00B64B87">
            <w:pPr>
              <w:spacing w:line="276" w:lineRule="auto"/>
              <w:rPr>
                <w:rFonts w:asciiTheme="minorHAnsi" w:hAnsiTheme="minorHAnsi" w:cstheme="minorHAnsi"/>
                <w:sz w:val="20"/>
                <w:szCs w:val="20"/>
              </w:rPr>
            </w:pPr>
          </w:p>
        </w:tc>
      </w:tr>
      <w:tr w:rsidR="005834F1" w:rsidRPr="00B64B87" w14:paraId="54826627" w14:textId="77777777" w:rsidTr="00377103">
        <w:tc>
          <w:tcPr>
            <w:tcW w:w="2943" w:type="dxa"/>
          </w:tcPr>
          <w:p w14:paraId="423D21E9" w14:textId="2995C9E6" w:rsidR="005834F1" w:rsidRPr="00B64B87" w:rsidRDefault="005834F1" w:rsidP="00B64B87">
            <w:pPr>
              <w:spacing w:line="276" w:lineRule="auto"/>
              <w:rPr>
                <w:rFonts w:asciiTheme="minorHAnsi" w:hAnsiTheme="minorHAnsi"/>
                <w:sz w:val="20"/>
                <w:szCs w:val="20"/>
              </w:rPr>
            </w:pPr>
            <w:r>
              <w:rPr>
                <w:rFonts w:asciiTheme="minorHAnsi" w:hAnsiTheme="minorHAnsi"/>
                <w:sz w:val="20"/>
                <w:szCs w:val="20"/>
              </w:rPr>
              <w:t>Makrofossilanalyser</w:t>
            </w:r>
          </w:p>
        </w:tc>
        <w:tc>
          <w:tcPr>
            <w:tcW w:w="2977" w:type="dxa"/>
          </w:tcPr>
          <w:p w14:paraId="290B8357" w14:textId="39BA7BA5" w:rsidR="005834F1" w:rsidRDefault="005834F1" w:rsidP="005834F1">
            <w:pPr>
              <w:spacing w:line="276" w:lineRule="auto"/>
              <w:rPr>
                <w:rFonts w:asciiTheme="minorHAnsi" w:hAnsiTheme="minorHAnsi" w:cstheme="minorHAnsi"/>
                <w:sz w:val="20"/>
                <w:szCs w:val="20"/>
              </w:rPr>
            </w:pPr>
            <w:r>
              <w:rPr>
                <w:rFonts w:asciiTheme="minorHAnsi" w:hAnsiTheme="minorHAnsi" w:cstheme="minorHAnsi"/>
                <w:sz w:val="20"/>
                <w:szCs w:val="20"/>
              </w:rPr>
              <w:t xml:space="preserve">Valgliste eller avkrysning for: </w:t>
            </w:r>
          </w:p>
          <w:p w14:paraId="07326CAA" w14:textId="62065C30" w:rsidR="005834F1" w:rsidRPr="005834F1" w:rsidRDefault="005834F1" w:rsidP="005834F1">
            <w:pPr>
              <w:spacing w:line="276" w:lineRule="auto"/>
              <w:rPr>
                <w:rFonts w:asciiTheme="minorHAnsi" w:hAnsiTheme="minorHAnsi" w:cstheme="minorHAnsi"/>
                <w:sz w:val="20"/>
                <w:szCs w:val="20"/>
              </w:rPr>
            </w:pPr>
            <w:r>
              <w:rPr>
                <w:rFonts w:asciiTheme="minorHAnsi" w:hAnsiTheme="minorHAnsi" w:cstheme="minorHAnsi"/>
                <w:sz w:val="20"/>
                <w:szCs w:val="20"/>
              </w:rPr>
              <w:t>F</w:t>
            </w:r>
            <w:r w:rsidRPr="005834F1">
              <w:rPr>
                <w:rFonts w:asciiTheme="minorHAnsi" w:hAnsiTheme="minorHAnsi" w:cstheme="minorHAnsi"/>
                <w:sz w:val="20"/>
                <w:szCs w:val="20"/>
              </w:rPr>
              <w:t xml:space="preserve">rø, frukter, div. planterester </w:t>
            </w:r>
          </w:p>
          <w:p w14:paraId="347F5FCB" w14:textId="77777777" w:rsidR="005834F1" w:rsidRPr="005834F1" w:rsidRDefault="005834F1" w:rsidP="005834F1">
            <w:pPr>
              <w:spacing w:line="276" w:lineRule="auto"/>
              <w:rPr>
                <w:rFonts w:asciiTheme="minorHAnsi" w:hAnsiTheme="minorHAnsi" w:cstheme="minorHAnsi"/>
                <w:sz w:val="20"/>
                <w:szCs w:val="20"/>
              </w:rPr>
            </w:pPr>
            <w:r w:rsidRPr="005834F1">
              <w:rPr>
                <w:rFonts w:asciiTheme="minorHAnsi" w:hAnsiTheme="minorHAnsi" w:cstheme="minorHAnsi"/>
                <w:sz w:val="20"/>
                <w:szCs w:val="20"/>
              </w:rPr>
              <w:t>Foraminiferer (poredyr)</w:t>
            </w:r>
          </w:p>
          <w:p w14:paraId="158AC4C4" w14:textId="77777777" w:rsidR="005834F1" w:rsidRPr="005834F1" w:rsidRDefault="005834F1" w:rsidP="005834F1">
            <w:pPr>
              <w:spacing w:line="276" w:lineRule="auto"/>
              <w:rPr>
                <w:rFonts w:asciiTheme="minorHAnsi" w:hAnsiTheme="minorHAnsi" w:cstheme="minorHAnsi"/>
                <w:sz w:val="20"/>
                <w:szCs w:val="20"/>
              </w:rPr>
            </w:pPr>
            <w:r w:rsidRPr="005834F1">
              <w:rPr>
                <w:rFonts w:asciiTheme="minorHAnsi" w:hAnsiTheme="minorHAnsi" w:cstheme="minorHAnsi"/>
                <w:sz w:val="20"/>
                <w:szCs w:val="20"/>
              </w:rPr>
              <w:t>Mollusker, snegler og skjell</w:t>
            </w:r>
          </w:p>
          <w:p w14:paraId="3E4ABE1D" w14:textId="5C5B5D00" w:rsidR="005834F1" w:rsidRPr="00B64B87" w:rsidRDefault="00FE1797" w:rsidP="005834F1">
            <w:pPr>
              <w:spacing w:line="276" w:lineRule="auto"/>
              <w:rPr>
                <w:rFonts w:asciiTheme="minorHAnsi" w:hAnsiTheme="minorHAnsi" w:cstheme="minorHAnsi"/>
                <w:sz w:val="20"/>
                <w:szCs w:val="20"/>
              </w:rPr>
            </w:pPr>
            <w:r>
              <w:rPr>
                <w:rFonts w:asciiTheme="minorHAnsi" w:hAnsiTheme="minorHAnsi" w:cstheme="minorHAnsi"/>
                <w:sz w:val="20"/>
                <w:szCs w:val="20"/>
              </w:rPr>
              <w:t>Entomologisk materiale</w:t>
            </w:r>
          </w:p>
        </w:tc>
        <w:tc>
          <w:tcPr>
            <w:tcW w:w="3260" w:type="dxa"/>
          </w:tcPr>
          <w:p w14:paraId="546C298A" w14:textId="77777777" w:rsidR="005834F1" w:rsidRPr="00B64B87" w:rsidRDefault="005834F1" w:rsidP="00B64B87">
            <w:pPr>
              <w:spacing w:line="276" w:lineRule="auto"/>
              <w:rPr>
                <w:rFonts w:asciiTheme="minorHAnsi" w:hAnsiTheme="minorHAnsi" w:cstheme="minorHAnsi"/>
                <w:sz w:val="20"/>
                <w:szCs w:val="20"/>
              </w:rPr>
            </w:pPr>
          </w:p>
        </w:tc>
      </w:tr>
      <w:tr w:rsidR="005834F1" w:rsidRPr="00B64B87" w14:paraId="791532D4" w14:textId="77777777" w:rsidTr="00377103">
        <w:tc>
          <w:tcPr>
            <w:tcW w:w="2943" w:type="dxa"/>
          </w:tcPr>
          <w:p w14:paraId="72CB370B" w14:textId="3D4BDFB5" w:rsidR="005834F1" w:rsidRDefault="005834F1" w:rsidP="00B64B87">
            <w:pPr>
              <w:spacing w:line="276" w:lineRule="auto"/>
              <w:rPr>
                <w:rFonts w:asciiTheme="minorHAnsi" w:hAnsiTheme="minorHAnsi"/>
                <w:sz w:val="20"/>
                <w:szCs w:val="20"/>
              </w:rPr>
            </w:pPr>
            <w:r>
              <w:rPr>
                <w:rFonts w:asciiTheme="minorHAnsi" w:hAnsiTheme="minorHAnsi"/>
                <w:sz w:val="20"/>
                <w:szCs w:val="20"/>
              </w:rPr>
              <w:t>Mikrofossilanalyser</w:t>
            </w:r>
          </w:p>
        </w:tc>
        <w:tc>
          <w:tcPr>
            <w:tcW w:w="2977" w:type="dxa"/>
          </w:tcPr>
          <w:p w14:paraId="22D203CA" w14:textId="77777777" w:rsidR="005834F1" w:rsidRDefault="005834F1" w:rsidP="005834F1">
            <w:pPr>
              <w:spacing w:line="276" w:lineRule="auto"/>
              <w:rPr>
                <w:rFonts w:asciiTheme="minorHAnsi" w:hAnsiTheme="minorHAnsi" w:cstheme="minorHAnsi"/>
                <w:sz w:val="20"/>
                <w:szCs w:val="20"/>
              </w:rPr>
            </w:pPr>
            <w:r>
              <w:rPr>
                <w:rFonts w:asciiTheme="minorHAnsi" w:hAnsiTheme="minorHAnsi" w:cstheme="minorHAnsi"/>
                <w:sz w:val="20"/>
                <w:szCs w:val="20"/>
              </w:rPr>
              <w:t xml:space="preserve">Valgliste eller avkrysning for: </w:t>
            </w:r>
          </w:p>
          <w:p w14:paraId="37109B99" w14:textId="77777777" w:rsidR="005834F1" w:rsidRPr="005834F1" w:rsidRDefault="005834F1" w:rsidP="005834F1">
            <w:pPr>
              <w:spacing w:line="276" w:lineRule="auto"/>
              <w:rPr>
                <w:rFonts w:asciiTheme="minorHAnsi" w:hAnsiTheme="minorHAnsi" w:cstheme="minorHAnsi"/>
                <w:sz w:val="20"/>
                <w:szCs w:val="20"/>
              </w:rPr>
            </w:pPr>
            <w:r w:rsidRPr="005834F1">
              <w:rPr>
                <w:rFonts w:asciiTheme="minorHAnsi" w:hAnsiTheme="minorHAnsi" w:cstheme="minorHAnsi"/>
                <w:sz w:val="20"/>
                <w:szCs w:val="20"/>
              </w:rPr>
              <w:t>Mikroskopisk trekull</w:t>
            </w:r>
          </w:p>
          <w:p w14:paraId="132DFADA" w14:textId="0DE5D96C" w:rsidR="005834F1" w:rsidRPr="005834F1" w:rsidRDefault="005834F1" w:rsidP="005834F1">
            <w:pPr>
              <w:spacing w:line="276" w:lineRule="auto"/>
              <w:rPr>
                <w:rFonts w:asciiTheme="minorHAnsi" w:hAnsiTheme="minorHAnsi" w:cstheme="minorHAnsi"/>
                <w:sz w:val="20"/>
                <w:szCs w:val="20"/>
              </w:rPr>
            </w:pPr>
            <w:r w:rsidRPr="005834F1">
              <w:rPr>
                <w:rFonts w:asciiTheme="minorHAnsi" w:hAnsiTheme="minorHAnsi" w:cstheme="minorHAnsi"/>
                <w:sz w:val="20"/>
                <w:szCs w:val="20"/>
              </w:rPr>
              <w:t>Alge</w:t>
            </w:r>
            <w:r>
              <w:rPr>
                <w:rFonts w:asciiTheme="minorHAnsi" w:hAnsiTheme="minorHAnsi" w:cstheme="minorHAnsi"/>
                <w:sz w:val="20"/>
                <w:szCs w:val="20"/>
              </w:rPr>
              <w:t>r</w:t>
            </w:r>
          </w:p>
          <w:p w14:paraId="65FD2E7F" w14:textId="337C72BD" w:rsidR="005834F1" w:rsidRPr="005834F1" w:rsidRDefault="005834F1" w:rsidP="005834F1">
            <w:pPr>
              <w:spacing w:line="276" w:lineRule="auto"/>
              <w:rPr>
                <w:rFonts w:asciiTheme="minorHAnsi" w:hAnsiTheme="minorHAnsi" w:cstheme="minorHAnsi"/>
                <w:sz w:val="20"/>
                <w:szCs w:val="20"/>
              </w:rPr>
            </w:pPr>
            <w:r w:rsidRPr="005834F1">
              <w:rPr>
                <w:rFonts w:asciiTheme="minorHAnsi" w:hAnsiTheme="minorHAnsi" w:cstheme="minorHAnsi"/>
                <w:sz w:val="20"/>
                <w:szCs w:val="20"/>
              </w:rPr>
              <w:t>Diatome</w:t>
            </w:r>
            <w:r>
              <w:rPr>
                <w:rFonts w:asciiTheme="minorHAnsi" w:hAnsiTheme="minorHAnsi" w:cstheme="minorHAnsi"/>
                <w:sz w:val="20"/>
                <w:szCs w:val="20"/>
              </w:rPr>
              <w:t>er</w:t>
            </w:r>
            <w:r w:rsidRPr="005834F1">
              <w:rPr>
                <w:rFonts w:asciiTheme="minorHAnsi" w:hAnsiTheme="minorHAnsi" w:cstheme="minorHAnsi"/>
                <w:sz w:val="20"/>
                <w:szCs w:val="20"/>
              </w:rPr>
              <w:t xml:space="preserve"> (kiselalger)</w:t>
            </w:r>
          </w:p>
          <w:p w14:paraId="3CEDABE8" w14:textId="77777777" w:rsidR="005834F1" w:rsidRPr="005834F1" w:rsidRDefault="005834F1" w:rsidP="005834F1">
            <w:pPr>
              <w:spacing w:line="276" w:lineRule="auto"/>
              <w:rPr>
                <w:rFonts w:asciiTheme="minorHAnsi" w:hAnsiTheme="minorHAnsi" w:cstheme="minorHAnsi"/>
                <w:sz w:val="20"/>
                <w:szCs w:val="20"/>
              </w:rPr>
            </w:pPr>
            <w:r w:rsidRPr="005834F1">
              <w:rPr>
                <w:rFonts w:asciiTheme="minorHAnsi" w:hAnsiTheme="minorHAnsi" w:cstheme="minorHAnsi"/>
                <w:sz w:val="20"/>
                <w:szCs w:val="20"/>
              </w:rPr>
              <w:t>Fytolitter (stivelseskorn)</w:t>
            </w:r>
          </w:p>
          <w:p w14:paraId="790B9FD9" w14:textId="33E2AA48" w:rsidR="005834F1" w:rsidRDefault="00FE1797" w:rsidP="005834F1">
            <w:pPr>
              <w:spacing w:line="276" w:lineRule="auto"/>
              <w:rPr>
                <w:rFonts w:asciiTheme="minorHAnsi" w:hAnsiTheme="minorHAnsi" w:cstheme="minorHAnsi"/>
                <w:sz w:val="20"/>
                <w:szCs w:val="20"/>
              </w:rPr>
            </w:pPr>
            <w:r>
              <w:rPr>
                <w:rFonts w:asciiTheme="minorHAnsi" w:hAnsiTheme="minorHAnsi" w:cstheme="minorHAnsi"/>
                <w:sz w:val="20"/>
                <w:szCs w:val="20"/>
              </w:rPr>
              <w:t>Pollen og sporer</w:t>
            </w:r>
          </w:p>
        </w:tc>
        <w:tc>
          <w:tcPr>
            <w:tcW w:w="3260" w:type="dxa"/>
          </w:tcPr>
          <w:p w14:paraId="4E00359A" w14:textId="77777777" w:rsidR="005834F1" w:rsidRPr="00B64B87" w:rsidRDefault="005834F1" w:rsidP="00B64B87">
            <w:pPr>
              <w:spacing w:line="276" w:lineRule="auto"/>
              <w:rPr>
                <w:rFonts w:asciiTheme="minorHAnsi" w:hAnsiTheme="minorHAnsi" w:cstheme="minorHAnsi"/>
                <w:sz w:val="20"/>
                <w:szCs w:val="20"/>
              </w:rPr>
            </w:pPr>
          </w:p>
        </w:tc>
      </w:tr>
    </w:tbl>
    <w:p w14:paraId="54FCEDBC" w14:textId="47539D6C" w:rsidR="004F3481" w:rsidRPr="00377103" w:rsidRDefault="00A14222" w:rsidP="00A14222">
      <w:pPr>
        <w:rPr>
          <w:sz w:val="20"/>
          <w:szCs w:val="20"/>
        </w:rPr>
      </w:pPr>
      <w:r w:rsidRPr="00377103">
        <w:rPr>
          <w:sz w:val="20"/>
          <w:szCs w:val="20"/>
        </w:rPr>
        <w:t>* Denne type målinger m.m. var først tenkt å legges til som en egen analysetype, men det bør kanskje vurderes om en del av disse feltene heller bør legges til som standardfelter på objektnivå.</w:t>
      </w:r>
      <w:r w:rsidR="00E43ECE">
        <w:rPr>
          <w:sz w:val="20"/>
          <w:szCs w:val="20"/>
        </w:rPr>
        <w:t xml:space="preserve"> Tilsvarende behov innen eksempelvis osteologiske analyser (morfologisk bestemmelse). </w:t>
      </w:r>
    </w:p>
    <w:p w14:paraId="5AE7E30E" w14:textId="420ABA8F" w:rsidR="006D3F65" w:rsidRPr="00803269" w:rsidRDefault="004219D5" w:rsidP="00595BDF">
      <w:pPr>
        <w:pStyle w:val="Overskrift1"/>
      </w:pPr>
      <w:bookmarkStart w:id="13" w:name="_Toc454962542"/>
      <w:r>
        <w:t>F</w:t>
      </w:r>
      <w:r w:rsidR="00803269" w:rsidRPr="00803269">
        <w:t>unksjoner</w:t>
      </w:r>
      <w:bookmarkEnd w:id="13"/>
    </w:p>
    <w:p w14:paraId="5C252E0B" w14:textId="1C4E0D3A" w:rsidR="00CF39C7" w:rsidRDefault="00A83D58" w:rsidP="00803269">
      <w:pPr>
        <w:rPr>
          <w:rFonts w:asciiTheme="minorHAnsi" w:hAnsiTheme="minorHAnsi" w:cstheme="minorHAnsi"/>
          <w:szCs w:val="24"/>
        </w:rPr>
      </w:pPr>
      <w:r>
        <w:rPr>
          <w:rFonts w:asciiTheme="minorHAnsi" w:hAnsiTheme="minorHAnsi" w:cstheme="minorHAnsi"/>
          <w:szCs w:val="24"/>
        </w:rPr>
        <w:t xml:space="preserve">Forslaget omfatter funksjoner for </w:t>
      </w:r>
      <w:r w:rsidR="00C81DC8">
        <w:rPr>
          <w:rFonts w:asciiTheme="minorHAnsi" w:hAnsiTheme="minorHAnsi" w:cstheme="minorHAnsi"/>
          <w:szCs w:val="24"/>
        </w:rPr>
        <w:t xml:space="preserve">både </w:t>
      </w:r>
      <w:r w:rsidR="005A18DC">
        <w:rPr>
          <w:rFonts w:asciiTheme="minorHAnsi" w:hAnsiTheme="minorHAnsi" w:cstheme="minorHAnsi"/>
          <w:szCs w:val="24"/>
        </w:rPr>
        <w:t>analyse</w:t>
      </w:r>
      <w:r w:rsidR="00C81DC8">
        <w:rPr>
          <w:rFonts w:asciiTheme="minorHAnsi" w:hAnsiTheme="minorHAnsi" w:cstheme="minorHAnsi"/>
          <w:szCs w:val="24"/>
        </w:rPr>
        <w:t>fane og hendelsesskjema. F</w:t>
      </w:r>
      <w:r>
        <w:rPr>
          <w:rFonts w:asciiTheme="minorHAnsi" w:hAnsiTheme="minorHAnsi" w:cstheme="minorHAnsi"/>
          <w:szCs w:val="24"/>
        </w:rPr>
        <w:t xml:space="preserve">ølgende funksjoner </w:t>
      </w:r>
      <w:r w:rsidR="00C81DC8">
        <w:rPr>
          <w:rFonts w:asciiTheme="minorHAnsi" w:hAnsiTheme="minorHAnsi" w:cstheme="minorHAnsi"/>
          <w:szCs w:val="24"/>
        </w:rPr>
        <w:t xml:space="preserve">foreslås i løsningen: </w:t>
      </w:r>
    </w:p>
    <w:p w14:paraId="6C449C86" w14:textId="77777777" w:rsidR="00103A1B" w:rsidRDefault="00103A1B" w:rsidP="00803269">
      <w:pPr>
        <w:rPr>
          <w:rFonts w:asciiTheme="minorHAnsi" w:hAnsiTheme="minorHAnsi" w:cstheme="minorHAnsi"/>
          <w:szCs w:val="24"/>
        </w:rPr>
      </w:pPr>
    </w:p>
    <w:p w14:paraId="43F681A1" w14:textId="62D7E0FE" w:rsidR="00103A1B" w:rsidRPr="00103A1B" w:rsidRDefault="00103A1B" w:rsidP="00803269">
      <w:pPr>
        <w:rPr>
          <w:rFonts w:asciiTheme="minorHAnsi" w:hAnsiTheme="minorHAnsi" w:cstheme="minorHAnsi"/>
          <w:b/>
          <w:sz w:val="20"/>
          <w:szCs w:val="24"/>
        </w:rPr>
      </w:pPr>
      <w:r w:rsidRPr="00103A1B">
        <w:rPr>
          <w:rFonts w:asciiTheme="minorHAnsi" w:hAnsiTheme="minorHAnsi" w:cstheme="minorHAnsi"/>
          <w:b/>
          <w:sz w:val="20"/>
          <w:szCs w:val="24"/>
        </w:rPr>
        <w:t>Tabell 4: Forslag til funksjoner</w:t>
      </w:r>
    </w:p>
    <w:tbl>
      <w:tblPr>
        <w:tblStyle w:val="Tabellrutenett"/>
        <w:tblW w:w="0" w:type="auto"/>
        <w:tblLook w:val="04A0" w:firstRow="1" w:lastRow="0" w:firstColumn="1" w:lastColumn="0" w:noHBand="0" w:noVBand="1"/>
      </w:tblPr>
      <w:tblGrid>
        <w:gridCol w:w="1224"/>
        <w:gridCol w:w="2681"/>
        <w:gridCol w:w="4708"/>
      </w:tblGrid>
      <w:tr w:rsidR="00CE76A0" w:rsidRPr="00377103" w14:paraId="009C8DC1" w14:textId="77777777" w:rsidTr="00551297">
        <w:tc>
          <w:tcPr>
            <w:tcW w:w="1224" w:type="dxa"/>
            <w:shd w:val="clear" w:color="auto" w:fill="FFFF00"/>
          </w:tcPr>
          <w:p w14:paraId="1A65B5EA" w14:textId="77777777" w:rsidR="00CE76A0" w:rsidRPr="00377103" w:rsidRDefault="00CE76A0" w:rsidP="00377103">
            <w:pPr>
              <w:spacing w:line="276" w:lineRule="auto"/>
              <w:rPr>
                <w:rFonts w:asciiTheme="minorHAnsi" w:hAnsiTheme="minorHAnsi" w:cstheme="minorHAnsi"/>
                <w:b/>
                <w:sz w:val="20"/>
                <w:szCs w:val="20"/>
              </w:rPr>
            </w:pPr>
            <w:r w:rsidRPr="00377103">
              <w:rPr>
                <w:rFonts w:asciiTheme="minorHAnsi" w:hAnsiTheme="minorHAnsi" w:cstheme="minorHAnsi"/>
                <w:b/>
                <w:sz w:val="20"/>
                <w:szCs w:val="20"/>
              </w:rPr>
              <w:t>FunksjonsID</w:t>
            </w:r>
          </w:p>
        </w:tc>
        <w:tc>
          <w:tcPr>
            <w:tcW w:w="2681" w:type="dxa"/>
            <w:shd w:val="clear" w:color="auto" w:fill="FFFF00"/>
          </w:tcPr>
          <w:p w14:paraId="4B0093CB" w14:textId="77777777" w:rsidR="00CE76A0" w:rsidRPr="00377103" w:rsidRDefault="00CE76A0" w:rsidP="00377103">
            <w:pPr>
              <w:spacing w:line="276" w:lineRule="auto"/>
              <w:rPr>
                <w:rFonts w:asciiTheme="minorHAnsi" w:hAnsiTheme="minorHAnsi" w:cstheme="minorHAnsi"/>
                <w:b/>
                <w:sz w:val="20"/>
                <w:szCs w:val="20"/>
              </w:rPr>
            </w:pPr>
            <w:r w:rsidRPr="00377103">
              <w:rPr>
                <w:rFonts w:asciiTheme="minorHAnsi" w:hAnsiTheme="minorHAnsi" w:cstheme="minorHAnsi"/>
                <w:b/>
                <w:sz w:val="20"/>
                <w:szCs w:val="20"/>
              </w:rPr>
              <w:t>Funksjon</w:t>
            </w:r>
          </w:p>
        </w:tc>
        <w:tc>
          <w:tcPr>
            <w:tcW w:w="4708" w:type="dxa"/>
            <w:shd w:val="clear" w:color="auto" w:fill="FFFF00"/>
          </w:tcPr>
          <w:p w14:paraId="65D6E859" w14:textId="77777777" w:rsidR="00CE76A0" w:rsidRPr="00377103" w:rsidRDefault="00CE76A0" w:rsidP="00377103">
            <w:pPr>
              <w:spacing w:line="276" w:lineRule="auto"/>
              <w:rPr>
                <w:rFonts w:asciiTheme="minorHAnsi" w:hAnsiTheme="minorHAnsi" w:cstheme="minorHAnsi"/>
                <w:b/>
                <w:sz w:val="20"/>
                <w:szCs w:val="20"/>
              </w:rPr>
            </w:pPr>
            <w:r w:rsidRPr="00377103">
              <w:rPr>
                <w:rFonts w:asciiTheme="minorHAnsi" w:hAnsiTheme="minorHAnsi" w:cstheme="minorHAnsi"/>
                <w:b/>
                <w:sz w:val="20"/>
                <w:szCs w:val="20"/>
              </w:rPr>
              <w:t>Beskrivelse</w:t>
            </w:r>
          </w:p>
        </w:tc>
      </w:tr>
      <w:tr w:rsidR="00CE76A0" w:rsidRPr="00377103" w14:paraId="42A1D913" w14:textId="77777777" w:rsidTr="00551297">
        <w:tc>
          <w:tcPr>
            <w:tcW w:w="1224" w:type="dxa"/>
          </w:tcPr>
          <w:p w14:paraId="10F6DC6A" w14:textId="77777777"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F1</w:t>
            </w:r>
          </w:p>
        </w:tc>
        <w:tc>
          <w:tcPr>
            <w:tcW w:w="2681" w:type="dxa"/>
          </w:tcPr>
          <w:p w14:paraId="697283EE" w14:textId="77777777"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Opprett avledet objekt</w:t>
            </w:r>
          </w:p>
        </w:tc>
        <w:tc>
          <w:tcPr>
            <w:tcW w:w="4708" w:type="dxa"/>
          </w:tcPr>
          <w:p w14:paraId="4697A500" w14:textId="2AA8EDA1" w:rsidR="00CE76A0" w:rsidRPr="00377103" w:rsidRDefault="00226EFC" w:rsidP="00226EFC">
            <w:pPr>
              <w:spacing w:line="276" w:lineRule="auto"/>
              <w:rPr>
                <w:rFonts w:asciiTheme="minorHAnsi" w:hAnsiTheme="minorHAnsi" w:cstheme="minorHAnsi"/>
                <w:sz w:val="20"/>
                <w:szCs w:val="20"/>
              </w:rPr>
            </w:pPr>
            <w:r>
              <w:rPr>
                <w:rFonts w:asciiTheme="minorHAnsi" w:hAnsiTheme="minorHAnsi" w:cstheme="minorHAnsi"/>
                <w:sz w:val="20"/>
                <w:szCs w:val="20"/>
              </w:rPr>
              <w:t>Å</w:t>
            </w:r>
            <w:r w:rsidR="00E43ECE">
              <w:rPr>
                <w:rFonts w:asciiTheme="minorHAnsi" w:hAnsiTheme="minorHAnsi" w:cstheme="minorHAnsi"/>
                <w:sz w:val="20"/>
                <w:szCs w:val="20"/>
              </w:rPr>
              <w:t>pner vindu m</w:t>
            </w:r>
            <w:r w:rsidR="007B0F70">
              <w:rPr>
                <w:rFonts w:asciiTheme="minorHAnsi" w:hAnsiTheme="minorHAnsi" w:cstheme="minorHAnsi"/>
                <w:sz w:val="20"/>
                <w:szCs w:val="20"/>
              </w:rPr>
              <w:t>o</w:t>
            </w:r>
            <w:r w:rsidR="00E43ECE">
              <w:rPr>
                <w:rFonts w:asciiTheme="minorHAnsi" w:hAnsiTheme="minorHAnsi" w:cstheme="minorHAnsi"/>
                <w:sz w:val="20"/>
                <w:szCs w:val="20"/>
              </w:rPr>
              <w:t>t objektbasene for oppretting/registrering av avledet objekt</w:t>
            </w:r>
            <w:r>
              <w:rPr>
                <w:rFonts w:asciiTheme="minorHAnsi" w:hAnsiTheme="minorHAnsi" w:cstheme="minorHAnsi"/>
                <w:sz w:val="20"/>
                <w:szCs w:val="20"/>
              </w:rPr>
              <w:t xml:space="preserve"> (se avsnitt 4)</w:t>
            </w:r>
          </w:p>
        </w:tc>
      </w:tr>
      <w:tr w:rsidR="00CE76A0" w:rsidRPr="00377103" w14:paraId="00B8D03D" w14:textId="77777777" w:rsidTr="00551297">
        <w:tc>
          <w:tcPr>
            <w:tcW w:w="1224" w:type="dxa"/>
          </w:tcPr>
          <w:p w14:paraId="0E14F886" w14:textId="50EC1883"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F2</w:t>
            </w:r>
          </w:p>
        </w:tc>
        <w:tc>
          <w:tcPr>
            <w:tcW w:w="2681" w:type="dxa"/>
          </w:tcPr>
          <w:p w14:paraId="558EE194" w14:textId="77777777"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Filtrering av analysetyper</w:t>
            </w:r>
          </w:p>
        </w:tc>
        <w:tc>
          <w:tcPr>
            <w:tcW w:w="4708" w:type="dxa"/>
          </w:tcPr>
          <w:p w14:paraId="3391F034" w14:textId="2DB10278" w:rsidR="00CE76A0" w:rsidRPr="00377103" w:rsidRDefault="00CE76A0" w:rsidP="00226EFC">
            <w:pPr>
              <w:spacing w:line="276" w:lineRule="auto"/>
              <w:rPr>
                <w:rFonts w:asciiTheme="minorHAnsi" w:hAnsiTheme="minorHAnsi" w:cstheme="minorHAnsi"/>
                <w:sz w:val="20"/>
                <w:szCs w:val="20"/>
              </w:rPr>
            </w:pPr>
            <w:r w:rsidRPr="00377103">
              <w:rPr>
                <w:rFonts w:asciiTheme="minorHAnsi" w:hAnsiTheme="minorHAnsi" w:cstheme="minorHAnsi"/>
                <w:sz w:val="20"/>
                <w:szCs w:val="20"/>
              </w:rPr>
              <w:t xml:space="preserve">Basert på Kategori (se avsnitt </w:t>
            </w:r>
            <w:r w:rsidR="00226EFC">
              <w:rPr>
                <w:rFonts w:asciiTheme="minorHAnsi" w:hAnsiTheme="minorHAnsi" w:cstheme="minorHAnsi"/>
                <w:sz w:val="20"/>
                <w:szCs w:val="20"/>
              </w:rPr>
              <w:t>6</w:t>
            </w:r>
            <w:r w:rsidRPr="00377103">
              <w:rPr>
                <w:rFonts w:asciiTheme="minorHAnsi" w:hAnsiTheme="minorHAnsi" w:cstheme="minorHAnsi"/>
                <w:sz w:val="20"/>
                <w:szCs w:val="20"/>
              </w:rPr>
              <w:t>)</w:t>
            </w:r>
          </w:p>
        </w:tc>
      </w:tr>
      <w:tr w:rsidR="00CE76A0" w:rsidRPr="00377103" w14:paraId="46E9D503" w14:textId="77777777" w:rsidTr="00551297">
        <w:tc>
          <w:tcPr>
            <w:tcW w:w="1224" w:type="dxa"/>
          </w:tcPr>
          <w:p w14:paraId="4D19635D" w14:textId="54D3C39B"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F3</w:t>
            </w:r>
          </w:p>
        </w:tc>
        <w:tc>
          <w:tcPr>
            <w:tcW w:w="2681" w:type="dxa"/>
          </w:tcPr>
          <w:p w14:paraId="6205D142" w14:textId="77777777"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Last opp filer</w:t>
            </w:r>
          </w:p>
        </w:tc>
        <w:tc>
          <w:tcPr>
            <w:tcW w:w="4708" w:type="dxa"/>
          </w:tcPr>
          <w:p w14:paraId="05B68A71" w14:textId="09E5BE9F" w:rsidR="00CE76A0" w:rsidRPr="00377103" w:rsidRDefault="00E43ECE" w:rsidP="00226EFC">
            <w:pPr>
              <w:spacing w:line="276" w:lineRule="auto"/>
              <w:rPr>
                <w:rFonts w:asciiTheme="minorHAnsi" w:hAnsiTheme="minorHAnsi" w:cstheme="minorHAnsi"/>
                <w:sz w:val="20"/>
                <w:szCs w:val="20"/>
              </w:rPr>
            </w:pPr>
            <w:r>
              <w:rPr>
                <w:rFonts w:asciiTheme="minorHAnsi" w:hAnsiTheme="minorHAnsi" w:cstheme="minorHAnsi"/>
                <w:sz w:val="20"/>
                <w:szCs w:val="20"/>
              </w:rPr>
              <w:t>Åpner vindu for valg av fil(er), samt reg. av metadata for filene</w:t>
            </w:r>
            <w:r w:rsidR="00226EFC">
              <w:rPr>
                <w:rFonts w:asciiTheme="minorHAnsi" w:hAnsiTheme="minorHAnsi" w:cstheme="minorHAnsi"/>
                <w:sz w:val="20"/>
                <w:szCs w:val="20"/>
              </w:rPr>
              <w:t xml:space="preserve"> (se </w:t>
            </w:r>
            <w:r w:rsidR="00226EFC" w:rsidRPr="00377103">
              <w:rPr>
                <w:rFonts w:asciiTheme="minorHAnsi" w:hAnsiTheme="minorHAnsi" w:cstheme="minorHAnsi"/>
                <w:sz w:val="20"/>
                <w:szCs w:val="20"/>
              </w:rPr>
              <w:t xml:space="preserve">avsnitt </w:t>
            </w:r>
            <w:r w:rsidR="00226EFC">
              <w:rPr>
                <w:rFonts w:asciiTheme="minorHAnsi" w:hAnsiTheme="minorHAnsi" w:cstheme="minorHAnsi"/>
                <w:sz w:val="20"/>
                <w:szCs w:val="20"/>
              </w:rPr>
              <w:t>7)</w:t>
            </w:r>
          </w:p>
        </w:tc>
      </w:tr>
      <w:tr w:rsidR="00CE76A0" w:rsidRPr="00377103" w14:paraId="42BD897A" w14:textId="77777777" w:rsidTr="00551297">
        <w:tc>
          <w:tcPr>
            <w:tcW w:w="1224" w:type="dxa"/>
          </w:tcPr>
          <w:p w14:paraId="139DA444" w14:textId="65157379"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F4</w:t>
            </w:r>
          </w:p>
        </w:tc>
        <w:tc>
          <w:tcPr>
            <w:tcW w:w="2681" w:type="dxa"/>
          </w:tcPr>
          <w:p w14:paraId="21B385D1" w14:textId="77777777"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Tildel UUID</w:t>
            </w:r>
          </w:p>
        </w:tc>
        <w:tc>
          <w:tcPr>
            <w:tcW w:w="4708" w:type="dxa"/>
          </w:tcPr>
          <w:p w14:paraId="41D92718" w14:textId="09B3BBD3" w:rsidR="00CE76A0" w:rsidRPr="00377103" w:rsidRDefault="00CE76A0" w:rsidP="00226EFC">
            <w:pPr>
              <w:spacing w:line="276" w:lineRule="auto"/>
              <w:rPr>
                <w:rFonts w:asciiTheme="minorHAnsi" w:hAnsiTheme="minorHAnsi" w:cstheme="minorHAnsi"/>
                <w:sz w:val="20"/>
                <w:szCs w:val="20"/>
              </w:rPr>
            </w:pPr>
            <w:r w:rsidRPr="00377103">
              <w:rPr>
                <w:rFonts w:asciiTheme="minorHAnsi" w:hAnsiTheme="minorHAnsi" w:cstheme="minorHAnsi"/>
                <w:sz w:val="20"/>
                <w:szCs w:val="20"/>
              </w:rPr>
              <w:t>For tildeling av UUIDer til objekter som ikke har dette fra før</w:t>
            </w:r>
            <w:r w:rsidR="00226EFC">
              <w:rPr>
                <w:rFonts w:asciiTheme="minorHAnsi" w:hAnsiTheme="minorHAnsi" w:cstheme="minorHAnsi"/>
                <w:sz w:val="20"/>
                <w:szCs w:val="20"/>
              </w:rPr>
              <w:t>; m</w:t>
            </w:r>
            <w:r w:rsidR="00E43ECE">
              <w:rPr>
                <w:rFonts w:asciiTheme="minorHAnsi" w:hAnsiTheme="minorHAnsi" w:cstheme="minorHAnsi"/>
                <w:sz w:val="20"/>
                <w:szCs w:val="20"/>
              </w:rPr>
              <w:t>å være mulig å overskrive felt med eksisterende/tidligere genererte UUID</w:t>
            </w:r>
          </w:p>
        </w:tc>
      </w:tr>
      <w:tr w:rsidR="00CE76A0" w:rsidRPr="00377103" w14:paraId="7006355A" w14:textId="77777777" w:rsidTr="00551297">
        <w:tc>
          <w:tcPr>
            <w:tcW w:w="1224" w:type="dxa"/>
          </w:tcPr>
          <w:p w14:paraId="7C4FEB47" w14:textId="0D80BCC3"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F5</w:t>
            </w:r>
          </w:p>
        </w:tc>
        <w:tc>
          <w:tcPr>
            <w:tcW w:w="2681" w:type="dxa"/>
          </w:tcPr>
          <w:p w14:paraId="2101FA75" w14:textId="42995B0C"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Eksport av data</w:t>
            </w:r>
          </w:p>
        </w:tc>
        <w:tc>
          <w:tcPr>
            <w:tcW w:w="4708" w:type="dxa"/>
          </w:tcPr>
          <w:p w14:paraId="5887E26C" w14:textId="05B11F22"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Det må være tilgjengelig både svært generelle rapporter (som tar med «alt» av data), forhåndsdefinerte rapporter (f.eks. for oversending av data til Corema, BOLD, osv.) og egendefinerbare rapporter</w:t>
            </w:r>
            <w:r w:rsidR="00E43ECE">
              <w:rPr>
                <w:rFonts w:asciiTheme="minorHAnsi" w:hAnsiTheme="minorHAnsi" w:cstheme="minorHAnsi"/>
                <w:sz w:val="20"/>
                <w:szCs w:val="20"/>
              </w:rPr>
              <w:t>.</w:t>
            </w:r>
          </w:p>
        </w:tc>
      </w:tr>
      <w:tr w:rsidR="00CE76A0" w:rsidRPr="00377103" w14:paraId="227B98B6" w14:textId="77777777" w:rsidTr="00551297">
        <w:tc>
          <w:tcPr>
            <w:tcW w:w="1224" w:type="dxa"/>
          </w:tcPr>
          <w:p w14:paraId="501B6ABC" w14:textId="181B095C"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F6</w:t>
            </w:r>
          </w:p>
        </w:tc>
        <w:tc>
          <w:tcPr>
            <w:tcW w:w="2681" w:type="dxa"/>
          </w:tcPr>
          <w:p w14:paraId="46DA9E77" w14:textId="66AA459F"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Filtrering/sortering av analysetyper</w:t>
            </w:r>
          </w:p>
        </w:tc>
        <w:tc>
          <w:tcPr>
            <w:tcW w:w="4708" w:type="dxa"/>
          </w:tcPr>
          <w:p w14:paraId="6CFF8AC5" w14:textId="1105B4BC"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Mulighet for å sortere/gruppere analysetyper i valgliste</w:t>
            </w:r>
          </w:p>
        </w:tc>
      </w:tr>
      <w:tr w:rsidR="00CE76A0" w:rsidRPr="00377103" w14:paraId="56C1BB7E" w14:textId="77777777" w:rsidTr="00551297">
        <w:tc>
          <w:tcPr>
            <w:tcW w:w="1224" w:type="dxa"/>
          </w:tcPr>
          <w:p w14:paraId="55A2F837" w14:textId="285C62E0"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F7</w:t>
            </w:r>
          </w:p>
        </w:tc>
        <w:tc>
          <w:tcPr>
            <w:tcW w:w="2681" w:type="dxa"/>
          </w:tcPr>
          <w:p w14:paraId="68192A33" w14:textId="5891D86F"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Definere sett av tilgjengelige analyser</w:t>
            </w:r>
          </w:p>
        </w:tc>
        <w:tc>
          <w:tcPr>
            <w:tcW w:w="4708" w:type="dxa"/>
          </w:tcPr>
          <w:p w14:paraId="22F61CF6" w14:textId="4F3948B2" w:rsidR="00CE76A0" w:rsidRPr="00377103" w:rsidRDefault="00CE76A0" w:rsidP="00E43ECE">
            <w:pPr>
              <w:spacing w:line="276" w:lineRule="auto"/>
              <w:rPr>
                <w:rFonts w:asciiTheme="minorHAnsi" w:hAnsiTheme="minorHAnsi" w:cstheme="minorHAnsi"/>
                <w:sz w:val="20"/>
                <w:szCs w:val="20"/>
              </w:rPr>
            </w:pPr>
            <w:r w:rsidRPr="00377103">
              <w:rPr>
                <w:rFonts w:asciiTheme="minorHAnsi" w:hAnsiTheme="minorHAnsi" w:cstheme="minorHAnsi"/>
                <w:sz w:val="20"/>
                <w:szCs w:val="20"/>
              </w:rPr>
              <w:t>Mulighet for å definere hvilke sett av analyse</w:t>
            </w:r>
            <w:r w:rsidR="007B0F70">
              <w:rPr>
                <w:rFonts w:asciiTheme="minorHAnsi" w:hAnsiTheme="minorHAnsi" w:cstheme="minorHAnsi"/>
                <w:sz w:val="20"/>
                <w:szCs w:val="20"/>
              </w:rPr>
              <w:t>r</w:t>
            </w:r>
            <w:r w:rsidRPr="00377103">
              <w:rPr>
                <w:rFonts w:asciiTheme="minorHAnsi" w:hAnsiTheme="minorHAnsi" w:cstheme="minorHAnsi"/>
                <w:sz w:val="20"/>
                <w:szCs w:val="20"/>
              </w:rPr>
              <w:t xml:space="preserve"> </w:t>
            </w:r>
            <w:r w:rsidR="00E43ECE">
              <w:rPr>
                <w:rFonts w:asciiTheme="minorHAnsi" w:hAnsiTheme="minorHAnsi" w:cstheme="minorHAnsi"/>
                <w:sz w:val="20"/>
                <w:szCs w:val="20"/>
              </w:rPr>
              <w:t>et gitt brukermiljø</w:t>
            </w:r>
            <w:r w:rsidRPr="00377103">
              <w:rPr>
                <w:rFonts w:asciiTheme="minorHAnsi" w:hAnsiTheme="minorHAnsi" w:cstheme="minorHAnsi"/>
                <w:sz w:val="20"/>
                <w:szCs w:val="20"/>
              </w:rPr>
              <w:t xml:space="preserve"> ønsker skal være tilgjengelig i valgliste for analysetype</w:t>
            </w:r>
            <w:r w:rsidR="003E40C9">
              <w:rPr>
                <w:rFonts w:asciiTheme="minorHAnsi" w:hAnsiTheme="minorHAnsi" w:cstheme="minorHAnsi"/>
                <w:sz w:val="20"/>
                <w:szCs w:val="20"/>
              </w:rPr>
              <w:t xml:space="preserve">. </w:t>
            </w:r>
          </w:p>
        </w:tc>
      </w:tr>
      <w:tr w:rsidR="00CE76A0" w:rsidRPr="00377103" w14:paraId="68C72982" w14:textId="77777777" w:rsidTr="00551297">
        <w:tc>
          <w:tcPr>
            <w:tcW w:w="1224" w:type="dxa"/>
          </w:tcPr>
          <w:p w14:paraId="6FDB4533" w14:textId="58A4CC0D"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F8</w:t>
            </w:r>
          </w:p>
        </w:tc>
        <w:tc>
          <w:tcPr>
            <w:tcW w:w="2681" w:type="dxa"/>
          </w:tcPr>
          <w:p w14:paraId="49FAB7C1" w14:textId="28104457"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Kalibrering av C14-resultat</w:t>
            </w:r>
          </w:p>
        </w:tc>
        <w:tc>
          <w:tcPr>
            <w:tcW w:w="4708" w:type="dxa"/>
          </w:tcPr>
          <w:p w14:paraId="62D0367C" w14:textId="0D8F07EA"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 xml:space="preserve">For kalibrering (med selvvalgt kalibreringskurve) av de ukalibrerte resultatene som registreres i selve analysen </w:t>
            </w:r>
          </w:p>
        </w:tc>
      </w:tr>
      <w:tr w:rsidR="00CE76A0" w:rsidRPr="00377103" w14:paraId="093EFFE8" w14:textId="77777777" w:rsidTr="00551297">
        <w:tc>
          <w:tcPr>
            <w:tcW w:w="1224" w:type="dxa"/>
          </w:tcPr>
          <w:p w14:paraId="55177D97" w14:textId="223645A2"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F9</w:t>
            </w:r>
          </w:p>
        </w:tc>
        <w:tc>
          <w:tcPr>
            <w:tcW w:w="2681" w:type="dxa"/>
          </w:tcPr>
          <w:p w14:paraId="0139F1DC" w14:textId="36B70F39" w:rsidR="00CE76A0" w:rsidRPr="00377103" w:rsidRDefault="00CE76A0" w:rsidP="00377103">
            <w:pPr>
              <w:spacing w:line="276" w:lineRule="auto"/>
              <w:rPr>
                <w:rFonts w:asciiTheme="minorHAnsi" w:hAnsiTheme="minorHAnsi" w:cstheme="minorHAnsi"/>
                <w:sz w:val="20"/>
                <w:szCs w:val="20"/>
              </w:rPr>
            </w:pPr>
            <w:r w:rsidRPr="00377103">
              <w:rPr>
                <w:rFonts w:asciiTheme="minorHAnsi" w:hAnsiTheme="minorHAnsi" w:cstheme="minorHAnsi"/>
                <w:sz w:val="20"/>
                <w:szCs w:val="20"/>
              </w:rPr>
              <w:t>Import av data</w:t>
            </w:r>
          </w:p>
        </w:tc>
        <w:tc>
          <w:tcPr>
            <w:tcW w:w="4708" w:type="dxa"/>
          </w:tcPr>
          <w:p w14:paraId="4F2CEAF8" w14:textId="0D44D3BF" w:rsidR="00CE76A0" w:rsidRPr="00377103" w:rsidRDefault="00CE76A0" w:rsidP="00226EFC">
            <w:pPr>
              <w:spacing w:line="276" w:lineRule="auto"/>
              <w:rPr>
                <w:rFonts w:asciiTheme="minorHAnsi" w:hAnsiTheme="minorHAnsi" w:cstheme="minorHAnsi"/>
                <w:sz w:val="20"/>
                <w:szCs w:val="20"/>
              </w:rPr>
            </w:pPr>
            <w:r w:rsidRPr="00377103">
              <w:rPr>
                <w:rFonts w:asciiTheme="minorHAnsi" w:hAnsiTheme="minorHAnsi" w:cstheme="minorHAnsi"/>
                <w:sz w:val="20"/>
                <w:szCs w:val="20"/>
              </w:rPr>
              <w:t>F.eks. for masseimport av analyseresultater til dedikerte felter for et utvalg av objekter</w:t>
            </w:r>
            <w:r w:rsidR="00226EFC">
              <w:rPr>
                <w:rFonts w:asciiTheme="minorHAnsi" w:hAnsiTheme="minorHAnsi" w:cstheme="minorHAnsi"/>
                <w:sz w:val="20"/>
                <w:szCs w:val="20"/>
              </w:rPr>
              <w:t xml:space="preserve"> </w:t>
            </w:r>
            <w:r w:rsidR="00226EFC" w:rsidRPr="00377103">
              <w:rPr>
                <w:rFonts w:asciiTheme="minorHAnsi" w:hAnsiTheme="minorHAnsi" w:cstheme="minorHAnsi"/>
                <w:sz w:val="20"/>
                <w:szCs w:val="20"/>
              </w:rPr>
              <w:t xml:space="preserve">(se avsnitt </w:t>
            </w:r>
            <w:r w:rsidR="00226EFC">
              <w:rPr>
                <w:rFonts w:asciiTheme="minorHAnsi" w:hAnsiTheme="minorHAnsi" w:cstheme="minorHAnsi"/>
                <w:sz w:val="20"/>
                <w:szCs w:val="20"/>
              </w:rPr>
              <w:t>7</w:t>
            </w:r>
            <w:r w:rsidR="00226EFC" w:rsidRPr="00377103">
              <w:rPr>
                <w:rFonts w:asciiTheme="minorHAnsi" w:hAnsiTheme="minorHAnsi" w:cstheme="minorHAnsi"/>
                <w:sz w:val="20"/>
                <w:szCs w:val="20"/>
              </w:rPr>
              <w:t>)</w:t>
            </w:r>
          </w:p>
        </w:tc>
      </w:tr>
    </w:tbl>
    <w:p w14:paraId="22DAF512" w14:textId="5C2E39BC" w:rsidR="00197C9C" w:rsidRDefault="003E40C9" w:rsidP="00103A1B">
      <w:pPr>
        <w:pStyle w:val="Overskrift1"/>
      </w:pPr>
      <w:bookmarkStart w:id="14" w:name="_Toc454962543"/>
      <w:r>
        <w:t xml:space="preserve">Håndtering av nye analysetyper </w:t>
      </w:r>
      <w:r w:rsidR="0018043E">
        <w:t>-</w:t>
      </w:r>
      <w:r>
        <w:t xml:space="preserve"> faglig v</w:t>
      </w:r>
      <w:r w:rsidR="00197C9C">
        <w:t>edlikehold</w:t>
      </w:r>
      <w:bookmarkEnd w:id="14"/>
      <w:r w:rsidR="00197C9C">
        <w:t xml:space="preserve"> </w:t>
      </w:r>
    </w:p>
    <w:p w14:paraId="025452D8" w14:textId="53F9DB72" w:rsidR="00197C9C" w:rsidRDefault="003E40C9" w:rsidP="00197C9C">
      <w:r>
        <w:t xml:space="preserve">Gruppen foreslår at </w:t>
      </w:r>
      <w:r w:rsidR="0018043E">
        <w:t xml:space="preserve">MUSIT etablerer </w:t>
      </w:r>
      <w:r w:rsidR="00197C9C">
        <w:t>organ</w:t>
      </w:r>
      <w:r w:rsidR="0018043E">
        <w:t>er/grupper</w:t>
      </w:r>
      <w:r w:rsidR="00197C9C">
        <w:t xml:space="preserve"> som sørge</w:t>
      </w:r>
      <w:r w:rsidR="0018043E">
        <w:t>r</w:t>
      </w:r>
      <w:r w:rsidR="00197C9C">
        <w:t xml:space="preserve"> for nødvendig </w:t>
      </w:r>
      <w:r w:rsidR="0018043E">
        <w:t xml:space="preserve">faglig </w:t>
      </w:r>
      <w:r w:rsidR="00197C9C">
        <w:t xml:space="preserve">vedlikehold av </w:t>
      </w:r>
      <w:r w:rsidR="0018043E">
        <w:t>analysemodulen etter at den er tatt i</w:t>
      </w:r>
      <w:r w:rsidR="00226EFC">
        <w:t xml:space="preserve"> </w:t>
      </w:r>
      <w:r w:rsidR="0018043E">
        <w:t xml:space="preserve">bruk. </w:t>
      </w:r>
      <w:r w:rsidR="00197C9C">
        <w:t xml:space="preserve">Brukere bør da kunne henvende seg til dette organet med forespørsel om å få opprettet nye analysetyper. Samtidig må det legges til en egen analysetype for «Udefinert analyse» e.l. slik at nye </w:t>
      </w:r>
      <w:r w:rsidR="00703085">
        <w:t>typer analyser kan registreres før disse har kommet inn i analysemodulen.</w:t>
      </w:r>
      <w:r w:rsidR="00197C9C">
        <w:t xml:space="preserve"> Denne analysetypen bør da ha </w:t>
      </w:r>
      <w:r w:rsidR="006F4AB3">
        <w:t xml:space="preserve">spesifikke </w:t>
      </w:r>
      <w:r w:rsidR="00197C9C">
        <w:t xml:space="preserve">felter for </w:t>
      </w:r>
      <w:r w:rsidR="00703085">
        <w:t>k</w:t>
      </w:r>
      <w:r w:rsidR="00197C9C">
        <w:t>ategori, forslag til navn på analysetype samt et (lite) antall felter for registrering av relevante data.</w:t>
      </w:r>
    </w:p>
    <w:p w14:paraId="46CC86EA" w14:textId="4FF28BAB" w:rsidR="004219D5" w:rsidRDefault="00F75DEF" w:rsidP="00F21B7A">
      <w:pPr>
        <w:pStyle w:val="Overskrift1"/>
      </w:pPr>
      <w:bookmarkStart w:id="15" w:name="_Toc454962544"/>
      <w:r>
        <w:t>Oversikt over analysetyper</w:t>
      </w:r>
      <w:bookmarkEnd w:id="15"/>
    </w:p>
    <w:p w14:paraId="0FF7CBB7" w14:textId="059043AA" w:rsidR="00F10929" w:rsidRDefault="00F75DEF" w:rsidP="00F75DEF">
      <w:r>
        <w:t xml:space="preserve">Nedenfor følger </w:t>
      </w:r>
      <w:r w:rsidR="00F10929">
        <w:t>to oversikter over identifiserte analysetyper:</w:t>
      </w:r>
    </w:p>
    <w:p w14:paraId="5296B8BE" w14:textId="336474E3" w:rsidR="00F10929" w:rsidRDefault="00F10929" w:rsidP="00F10929">
      <w:pPr>
        <w:pStyle w:val="Listeavsnitt"/>
        <w:numPr>
          <w:ilvl w:val="0"/>
          <w:numId w:val="38"/>
        </w:numPr>
      </w:pPr>
      <w:r>
        <w:t>A</w:t>
      </w:r>
      <w:r w:rsidR="00F75DEF">
        <w:t>lfabetisk liste over alle identifiserte analysetyper, inkludert kategorisering av disse og forkortelser i</w:t>
      </w:r>
      <w:r>
        <w:t xml:space="preserve"> de tilfeller det foreligger</w:t>
      </w:r>
    </w:p>
    <w:p w14:paraId="26E509E5" w14:textId="72884E31" w:rsidR="00F75DEF" w:rsidRDefault="00F10929" w:rsidP="00F10929">
      <w:pPr>
        <w:pStyle w:val="Listeavsnitt"/>
        <w:numPr>
          <w:ilvl w:val="0"/>
          <w:numId w:val="38"/>
        </w:numPr>
      </w:pPr>
      <w:r>
        <w:t>O</w:t>
      </w:r>
      <w:r w:rsidR="00F75DEF">
        <w:t>versikt over de samme analysetyper sortert etter kategori og analys</w:t>
      </w:r>
      <w:r>
        <w:t>etype</w:t>
      </w:r>
    </w:p>
    <w:p w14:paraId="0F051F36" w14:textId="457ACE9A" w:rsidR="00F10929" w:rsidRDefault="00282CE3">
      <w:pPr>
        <w:spacing w:line="240" w:lineRule="auto"/>
      </w:pPr>
      <w:r>
        <w:t>Se for øvrig også vedlagte Excel-fil for mer detaljer ang. f.eks. tilbakeføring av data, beskrivelse m.m. for de enkelte analysetypene.</w:t>
      </w:r>
      <w:r w:rsidR="00103C92">
        <w:t xml:space="preserve"> </w:t>
      </w:r>
      <w:r w:rsidR="00551297">
        <w:t xml:space="preserve">Det understrekes at listen er et første utkast, både når det gjelder innhold og kategorisering, og at det sannsynligvis vil være behov for å kvalitetssikre innhold og kategorisering i denne før den implementeres. </w:t>
      </w:r>
      <w:r w:rsidR="00F10929">
        <w:br w:type="page"/>
      </w:r>
    </w:p>
    <w:p w14:paraId="18B3570B" w14:textId="0BEFB4B4" w:rsidR="00D96B28" w:rsidRPr="00103A1B" w:rsidRDefault="00103A1B" w:rsidP="00F10929">
      <w:pPr>
        <w:rPr>
          <w:b/>
          <w:sz w:val="20"/>
        </w:rPr>
      </w:pPr>
      <w:r>
        <w:rPr>
          <w:b/>
          <w:sz w:val="20"/>
        </w:rPr>
        <w:t>Tabell 5</w:t>
      </w:r>
      <w:r w:rsidR="00F10929" w:rsidRPr="00103A1B">
        <w:rPr>
          <w:b/>
          <w:sz w:val="20"/>
        </w:rPr>
        <w:t>: Alfabetisk liste over analysetyper</w:t>
      </w:r>
    </w:p>
    <w:tbl>
      <w:tblPr>
        <w:tblW w:w="9180" w:type="dxa"/>
        <w:tblInd w:w="55" w:type="dxa"/>
        <w:tblCellMar>
          <w:left w:w="70" w:type="dxa"/>
          <w:right w:w="70" w:type="dxa"/>
        </w:tblCellMar>
        <w:tblLook w:val="04A0" w:firstRow="1" w:lastRow="0" w:firstColumn="1" w:lastColumn="0" w:noHBand="0" w:noVBand="1"/>
      </w:tblPr>
      <w:tblGrid>
        <w:gridCol w:w="4900"/>
        <w:gridCol w:w="2580"/>
        <w:gridCol w:w="1700"/>
      </w:tblGrid>
      <w:tr w:rsidR="00F10929" w:rsidRPr="00F10929" w14:paraId="4CCFE9E9" w14:textId="77777777" w:rsidTr="00F10929">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FFFF00"/>
            <w:noWrap/>
            <w:hideMark/>
          </w:tcPr>
          <w:p w14:paraId="0BCD6FBB" w14:textId="77777777" w:rsidR="00F10929" w:rsidRPr="00F10929" w:rsidRDefault="00F10929" w:rsidP="00F10929">
            <w:pPr>
              <w:spacing w:line="276" w:lineRule="auto"/>
              <w:rPr>
                <w:rFonts w:asciiTheme="minorHAnsi" w:eastAsia="Times New Roman" w:hAnsiTheme="minorHAnsi"/>
                <w:b/>
                <w:bCs/>
                <w:color w:val="000000"/>
                <w:sz w:val="20"/>
                <w:szCs w:val="20"/>
                <w:lang w:eastAsia="zh-CN"/>
              </w:rPr>
            </w:pPr>
            <w:r w:rsidRPr="00F10929">
              <w:rPr>
                <w:rFonts w:asciiTheme="minorHAnsi" w:eastAsia="Times New Roman" w:hAnsiTheme="minorHAnsi"/>
                <w:b/>
                <w:bCs/>
                <w:color w:val="000000"/>
                <w:sz w:val="20"/>
                <w:szCs w:val="20"/>
                <w:lang w:eastAsia="zh-CN"/>
              </w:rPr>
              <w:t>Analysetype</w:t>
            </w:r>
          </w:p>
        </w:tc>
        <w:tc>
          <w:tcPr>
            <w:tcW w:w="2580" w:type="dxa"/>
            <w:tcBorders>
              <w:top w:val="single" w:sz="4" w:space="0" w:color="auto"/>
              <w:left w:val="nil"/>
              <w:bottom w:val="single" w:sz="4" w:space="0" w:color="auto"/>
              <w:right w:val="single" w:sz="4" w:space="0" w:color="auto"/>
            </w:tcBorders>
            <w:shd w:val="clear" w:color="auto" w:fill="FFFF00"/>
            <w:noWrap/>
            <w:hideMark/>
          </w:tcPr>
          <w:p w14:paraId="63440E0E" w14:textId="77777777" w:rsidR="00F10929" w:rsidRPr="00F10929" w:rsidRDefault="00F10929" w:rsidP="00F10929">
            <w:pPr>
              <w:spacing w:line="276" w:lineRule="auto"/>
              <w:rPr>
                <w:rFonts w:asciiTheme="minorHAnsi" w:eastAsia="Times New Roman" w:hAnsiTheme="minorHAnsi"/>
                <w:b/>
                <w:bCs/>
                <w:color w:val="000000"/>
                <w:sz w:val="20"/>
                <w:szCs w:val="20"/>
                <w:lang w:eastAsia="zh-CN"/>
              </w:rPr>
            </w:pPr>
            <w:r w:rsidRPr="00F10929">
              <w:rPr>
                <w:rFonts w:asciiTheme="minorHAnsi" w:eastAsia="Times New Roman" w:hAnsiTheme="minorHAnsi"/>
                <w:b/>
                <w:bCs/>
                <w:color w:val="000000"/>
                <w:sz w:val="20"/>
                <w:szCs w:val="20"/>
                <w:lang w:eastAsia="zh-CN"/>
              </w:rPr>
              <w:t>Kategori</w:t>
            </w:r>
          </w:p>
        </w:tc>
        <w:tc>
          <w:tcPr>
            <w:tcW w:w="1700" w:type="dxa"/>
            <w:tcBorders>
              <w:top w:val="single" w:sz="4" w:space="0" w:color="auto"/>
              <w:left w:val="nil"/>
              <w:bottom w:val="single" w:sz="4" w:space="0" w:color="auto"/>
              <w:right w:val="single" w:sz="4" w:space="0" w:color="auto"/>
            </w:tcBorders>
            <w:shd w:val="clear" w:color="auto" w:fill="FFFF00"/>
            <w:noWrap/>
            <w:hideMark/>
          </w:tcPr>
          <w:p w14:paraId="44DC26F9" w14:textId="77777777" w:rsidR="00F10929" w:rsidRPr="00F10929" w:rsidRDefault="00F10929" w:rsidP="00F10929">
            <w:pPr>
              <w:spacing w:line="276" w:lineRule="auto"/>
              <w:rPr>
                <w:rFonts w:asciiTheme="minorHAnsi" w:eastAsia="Times New Roman" w:hAnsiTheme="minorHAnsi"/>
                <w:b/>
                <w:bCs/>
                <w:color w:val="000000"/>
                <w:sz w:val="20"/>
                <w:szCs w:val="20"/>
                <w:lang w:eastAsia="zh-CN"/>
              </w:rPr>
            </w:pPr>
            <w:r w:rsidRPr="00F10929">
              <w:rPr>
                <w:rFonts w:asciiTheme="minorHAnsi" w:eastAsia="Times New Roman" w:hAnsiTheme="minorHAnsi"/>
                <w:b/>
                <w:bCs/>
                <w:color w:val="000000"/>
                <w:sz w:val="20"/>
                <w:szCs w:val="20"/>
                <w:lang w:eastAsia="zh-CN"/>
              </w:rPr>
              <w:t>Forkortelse</w:t>
            </w:r>
          </w:p>
        </w:tc>
      </w:tr>
      <w:tr w:rsidR="00F10929" w:rsidRPr="00F10929" w14:paraId="59E311E5"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5F4D661C"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3D-skanning, laser</w:t>
            </w:r>
          </w:p>
        </w:tc>
        <w:tc>
          <w:tcPr>
            <w:tcW w:w="2580" w:type="dxa"/>
            <w:tcBorders>
              <w:top w:val="nil"/>
              <w:left w:val="nil"/>
              <w:bottom w:val="single" w:sz="4" w:space="0" w:color="auto"/>
              <w:right w:val="single" w:sz="4" w:space="0" w:color="auto"/>
            </w:tcBorders>
            <w:shd w:val="clear" w:color="auto" w:fill="auto"/>
            <w:noWrap/>
            <w:hideMark/>
          </w:tcPr>
          <w:p w14:paraId="3753318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Bildeanalyse</w:t>
            </w:r>
          </w:p>
        </w:tc>
        <w:tc>
          <w:tcPr>
            <w:tcW w:w="1700" w:type="dxa"/>
            <w:tcBorders>
              <w:top w:val="nil"/>
              <w:left w:val="nil"/>
              <w:bottom w:val="single" w:sz="4" w:space="0" w:color="auto"/>
              <w:right w:val="single" w:sz="4" w:space="0" w:color="auto"/>
            </w:tcBorders>
            <w:shd w:val="clear" w:color="auto" w:fill="auto"/>
            <w:noWrap/>
            <w:hideMark/>
          </w:tcPr>
          <w:p w14:paraId="0DA04E28"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771892E8"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77327553"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3D-skanning, strukturert lys</w:t>
            </w:r>
          </w:p>
        </w:tc>
        <w:tc>
          <w:tcPr>
            <w:tcW w:w="2580" w:type="dxa"/>
            <w:tcBorders>
              <w:top w:val="nil"/>
              <w:left w:val="nil"/>
              <w:bottom w:val="single" w:sz="4" w:space="0" w:color="auto"/>
              <w:right w:val="single" w:sz="4" w:space="0" w:color="auto"/>
            </w:tcBorders>
            <w:shd w:val="clear" w:color="auto" w:fill="auto"/>
            <w:noWrap/>
            <w:hideMark/>
          </w:tcPr>
          <w:p w14:paraId="65CBEA02"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Bildeanalyse</w:t>
            </w:r>
          </w:p>
        </w:tc>
        <w:tc>
          <w:tcPr>
            <w:tcW w:w="1700" w:type="dxa"/>
            <w:tcBorders>
              <w:top w:val="nil"/>
              <w:left w:val="nil"/>
              <w:bottom w:val="single" w:sz="4" w:space="0" w:color="auto"/>
              <w:right w:val="single" w:sz="4" w:space="0" w:color="auto"/>
            </w:tcBorders>
            <w:shd w:val="clear" w:color="auto" w:fill="auto"/>
            <w:noWrap/>
            <w:hideMark/>
          </w:tcPr>
          <w:p w14:paraId="5ADD4E7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2BB32431"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606ECC4"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Analyse av sperm motilitet vha. CASA</w:t>
            </w:r>
          </w:p>
        </w:tc>
        <w:tc>
          <w:tcPr>
            <w:tcW w:w="2580" w:type="dxa"/>
            <w:tcBorders>
              <w:top w:val="nil"/>
              <w:left w:val="nil"/>
              <w:bottom w:val="single" w:sz="4" w:space="0" w:color="auto"/>
              <w:right w:val="single" w:sz="4" w:space="0" w:color="auto"/>
            </w:tcBorders>
            <w:shd w:val="clear" w:color="auto" w:fill="auto"/>
            <w:noWrap/>
            <w:hideMark/>
          </w:tcPr>
          <w:p w14:paraId="72B5E2C2"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Videoanalyse</w:t>
            </w:r>
          </w:p>
        </w:tc>
        <w:tc>
          <w:tcPr>
            <w:tcW w:w="1700" w:type="dxa"/>
            <w:tcBorders>
              <w:top w:val="nil"/>
              <w:left w:val="nil"/>
              <w:bottom w:val="single" w:sz="4" w:space="0" w:color="auto"/>
              <w:right w:val="single" w:sz="4" w:space="0" w:color="auto"/>
            </w:tcBorders>
            <w:shd w:val="clear" w:color="auto" w:fill="auto"/>
            <w:noWrap/>
            <w:hideMark/>
          </w:tcPr>
          <w:p w14:paraId="46C9183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CASA</w:t>
            </w:r>
          </w:p>
        </w:tc>
      </w:tr>
      <w:tr w:rsidR="00F10929" w:rsidRPr="00F10929" w14:paraId="79A0C0A1"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12802B58"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Atomabsorbsjonspektroskopi</w:t>
            </w:r>
          </w:p>
        </w:tc>
        <w:tc>
          <w:tcPr>
            <w:tcW w:w="2580" w:type="dxa"/>
            <w:tcBorders>
              <w:top w:val="nil"/>
              <w:left w:val="nil"/>
              <w:bottom w:val="single" w:sz="4" w:space="0" w:color="auto"/>
              <w:right w:val="single" w:sz="4" w:space="0" w:color="auto"/>
            </w:tcBorders>
            <w:shd w:val="clear" w:color="auto" w:fill="auto"/>
            <w:noWrap/>
            <w:hideMark/>
          </w:tcPr>
          <w:p w14:paraId="5A0B83A4"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06C61F05"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AAS</w:t>
            </w:r>
          </w:p>
        </w:tc>
      </w:tr>
      <w:tr w:rsidR="00F10929" w:rsidRPr="00F10929" w14:paraId="1F7567DA"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70ADB13"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Barkoding</w:t>
            </w:r>
          </w:p>
        </w:tc>
        <w:tc>
          <w:tcPr>
            <w:tcW w:w="2580" w:type="dxa"/>
            <w:tcBorders>
              <w:top w:val="nil"/>
              <w:left w:val="nil"/>
              <w:bottom w:val="single" w:sz="4" w:space="0" w:color="auto"/>
              <w:right w:val="single" w:sz="4" w:space="0" w:color="auto"/>
            </w:tcBorders>
            <w:shd w:val="clear" w:color="auto" w:fill="auto"/>
            <w:noWrap/>
            <w:hideMark/>
          </w:tcPr>
          <w:p w14:paraId="668321AC"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Genetisk analyse</w:t>
            </w:r>
          </w:p>
        </w:tc>
        <w:tc>
          <w:tcPr>
            <w:tcW w:w="1700" w:type="dxa"/>
            <w:tcBorders>
              <w:top w:val="nil"/>
              <w:left w:val="nil"/>
              <w:bottom w:val="single" w:sz="4" w:space="0" w:color="auto"/>
              <w:right w:val="single" w:sz="4" w:space="0" w:color="auto"/>
            </w:tcBorders>
            <w:shd w:val="clear" w:color="auto" w:fill="auto"/>
            <w:noWrap/>
            <w:hideMark/>
          </w:tcPr>
          <w:p w14:paraId="4FAF9F0C"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1D1671A4"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761DDD86"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C/N-ratio</w:t>
            </w:r>
          </w:p>
        </w:tc>
        <w:tc>
          <w:tcPr>
            <w:tcW w:w="2580" w:type="dxa"/>
            <w:tcBorders>
              <w:top w:val="nil"/>
              <w:left w:val="nil"/>
              <w:bottom w:val="single" w:sz="4" w:space="0" w:color="auto"/>
              <w:right w:val="single" w:sz="4" w:space="0" w:color="auto"/>
            </w:tcBorders>
            <w:shd w:val="clear" w:color="auto" w:fill="auto"/>
            <w:noWrap/>
            <w:hideMark/>
          </w:tcPr>
          <w:p w14:paraId="72C85AE2"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0B537E06"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C/N</w:t>
            </w:r>
          </w:p>
        </w:tc>
      </w:tr>
      <w:tr w:rsidR="00F10929" w:rsidRPr="00F10929" w14:paraId="1FDEF2E1"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011262AB"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Dendrokronologi</w:t>
            </w:r>
          </w:p>
        </w:tc>
        <w:tc>
          <w:tcPr>
            <w:tcW w:w="2580" w:type="dxa"/>
            <w:tcBorders>
              <w:top w:val="nil"/>
              <w:left w:val="nil"/>
              <w:bottom w:val="single" w:sz="4" w:space="0" w:color="auto"/>
              <w:right w:val="single" w:sz="4" w:space="0" w:color="auto"/>
            </w:tcBorders>
            <w:shd w:val="clear" w:color="auto" w:fill="auto"/>
            <w:noWrap/>
            <w:hideMark/>
          </w:tcPr>
          <w:p w14:paraId="395FF58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Datering</w:t>
            </w:r>
          </w:p>
        </w:tc>
        <w:tc>
          <w:tcPr>
            <w:tcW w:w="1700" w:type="dxa"/>
            <w:tcBorders>
              <w:top w:val="nil"/>
              <w:left w:val="nil"/>
              <w:bottom w:val="single" w:sz="4" w:space="0" w:color="auto"/>
              <w:right w:val="single" w:sz="4" w:space="0" w:color="auto"/>
            </w:tcBorders>
            <w:shd w:val="clear" w:color="auto" w:fill="auto"/>
            <w:noWrap/>
            <w:hideMark/>
          </w:tcPr>
          <w:p w14:paraId="315B8A8C"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Dendro</w:t>
            </w:r>
          </w:p>
        </w:tc>
      </w:tr>
      <w:tr w:rsidR="00F10929" w:rsidRPr="00F10929" w14:paraId="364EE704"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5EB39F1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DNA-analyse</w:t>
            </w:r>
          </w:p>
        </w:tc>
        <w:tc>
          <w:tcPr>
            <w:tcW w:w="2580" w:type="dxa"/>
            <w:tcBorders>
              <w:top w:val="nil"/>
              <w:left w:val="nil"/>
              <w:bottom w:val="single" w:sz="4" w:space="0" w:color="auto"/>
              <w:right w:val="single" w:sz="4" w:space="0" w:color="auto"/>
            </w:tcBorders>
            <w:shd w:val="clear" w:color="auto" w:fill="auto"/>
            <w:noWrap/>
            <w:hideMark/>
          </w:tcPr>
          <w:p w14:paraId="2BEB96F7"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Genetisk analyse</w:t>
            </w:r>
          </w:p>
        </w:tc>
        <w:tc>
          <w:tcPr>
            <w:tcW w:w="1700" w:type="dxa"/>
            <w:tcBorders>
              <w:top w:val="nil"/>
              <w:left w:val="nil"/>
              <w:bottom w:val="single" w:sz="4" w:space="0" w:color="auto"/>
              <w:right w:val="single" w:sz="4" w:space="0" w:color="auto"/>
            </w:tcBorders>
            <w:shd w:val="clear" w:color="auto" w:fill="auto"/>
            <w:noWrap/>
            <w:hideMark/>
          </w:tcPr>
          <w:p w14:paraId="080B5880"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DNA</w:t>
            </w:r>
          </w:p>
        </w:tc>
      </w:tr>
      <w:tr w:rsidR="00F10929" w:rsidRPr="00F10929" w14:paraId="5DFA3C01"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0C0146FE"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Ekstraksjon (DNA, RNA, ...)</w:t>
            </w:r>
          </w:p>
        </w:tc>
        <w:tc>
          <w:tcPr>
            <w:tcW w:w="2580" w:type="dxa"/>
            <w:tcBorders>
              <w:top w:val="nil"/>
              <w:left w:val="nil"/>
              <w:bottom w:val="single" w:sz="4" w:space="0" w:color="auto"/>
              <w:right w:val="single" w:sz="4" w:space="0" w:color="auto"/>
            </w:tcBorders>
            <w:shd w:val="clear" w:color="auto" w:fill="auto"/>
            <w:noWrap/>
            <w:hideMark/>
          </w:tcPr>
          <w:p w14:paraId="280D3D24"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Genetisk analyse</w:t>
            </w:r>
          </w:p>
        </w:tc>
        <w:tc>
          <w:tcPr>
            <w:tcW w:w="1700" w:type="dxa"/>
            <w:tcBorders>
              <w:top w:val="nil"/>
              <w:left w:val="nil"/>
              <w:bottom w:val="single" w:sz="4" w:space="0" w:color="auto"/>
              <w:right w:val="single" w:sz="4" w:space="0" w:color="auto"/>
            </w:tcBorders>
            <w:shd w:val="clear" w:color="auto" w:fill="auto"/>
            <w:noWrap/>
            <w:hideMark/>
          </w:tcPr>
          <w:p w14:paraId="1EEF50C4"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3A9AFB7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63DCD32B"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Electron Micro Probe analysis</w:t>
            </w:r>
          </w:p>
        </w:tc>
        <w:tc>
          <w:tcPr>
            <w:tcW w:w="2580" w:type="dxa"/>
            <w:tcBorders>
              <w:top w:val="nil"/>
              <w:left w:val="nil"/>
              <w:bottom w:val="single" w:sz="4" w:space="0" w:color="auto"/>
              <w:right w:val="single" w:sz="4" w:space="0" w:color="auto"/>
            </w:tcBorders>
            <w:shd w:val="clear" w:color="auto" w:fill="auto"/>
            <w:noWrap/>
            <w:hideMark/>
          </w:tcPr>
          <w:p w14:paraId="299E0C8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2F53BD8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EMPA</w:t>
            </w:r>
          </w:p>
        </w:tc>
      </w:tr>
      <w:tr w:rsidR="00F10929" w:rsidRPr="00F10929" w14:paraId="60C2CB85"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66AE2E77"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Electron spin resonance</w:t>
            </w:r>
          </w:p>
        </w:tc>
        <w:tc>
          <w:tcPr>
            <w:tcW w:w="2580" w:type="dxa"/>
            <w:tcBorders>
              <w:top w:val="nil"/>
              <w:left w:val="nil"/>
              <w:bottom w:val="single" w:sz="4" w:space="0" w:color="auto"/>
              <w:right w:val="single" w:sz="4" w:space="0" w:color="auto"/>
            </w:tcBorders>
            <w:shd w:val="clear" w:color="auto" w:fill="auto"/>
            <w:noWrap/>
            <w:hideMark/>
          </w:tcPr>
          <w:p w14:paraId="43397F72"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0FDB07B1"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ESR/EPR</w:t>
            </w:r>
          </w:p>
        </w:tc>
      </w:tr>
      <w:tr w:rsidR="00F10929" w:rsidRPr="00F10929" w14:paraId="756EBD5F"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C068C54"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Energidispersiv røntgenspektroskopi</w:t>
            </w:r>
          </w:p>
        </w:tc>
        <w:tc>
          <w:tcPr>
            <w:tcW w:w="2580" w:type="dxa"/>
            <w:tcBorders>
              <w:top w:val="nil"/>
              <w:left w:val="nil"/>
              <w:bottom w:val="single" w:sz="4" w:space="0" w:color="auto"/>
              <w:right w:val="single" w:sz="4" w:space="0" w:color="auto"/>
            </w:tcBorders>
            <w:shd w:val="clear" w:color="auto" w:fill="auto"/>
            <w:noWrap/>
            <w:hideMark/>
          </w:tcPr>
          <w:p w14:paraId="12423248"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108FBDBD"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EDS/EDX</w:t>
            </w:r>
          </w:p>
        </w:tc>
      </w:tr>
      <w:tr w:rsidR="00F10929" w:rsidRPr="00F10929" w14:paraId="31683762"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3463CAD1"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Enzymelektroforese</w:t>
            </w:r>
          </w:p>
        </w:tc>
        <w:tc>
          <w:tcPr>
            <w:tcW w:w="2580" w:type="dxa"/>
            <w:tcBorders>
              <w:top w:val="nil"/>
              <w:left w:val="nil"/>
              <w:bottom w:val="single" w:sz="4" w:space="0" w:color="auto"/>
              <w:right w:val="single" w:sz="4" w:space="0" w:color="auto"/>
            </w:tcBorders>
            <w:shd w:val="clear" w:color="auto" w:fill="auto"/>
            <w:noWrap/>
            <w:hideMark/>
          </w:tcPr>
          <w:p w14:paraId="73687D94"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Proteinanalyse</w:t>
            </w:r>
          </w:p>
        </w:tc>
        <w:tc>
          <w:tcPr>
            <w:tcW w:w="1700" w:type="dxa"/>
            <w:tcBorders>
              <w:top w:val="nil"/>
              <w:left w:val="nil"/>
              <w:bottom w:val="single" w:sz="4" w:space="0" w:color="auto"/>
              <w:right w:val="single" w:sz="4" w:space="0" w:color="auto"/>
            </w:tcBorders>
            <w:shd w:val="clear" w:color="auto" w:fill="auto"/>
            <w:noWrap/>
            <w:hideMark/>
          </w:tcPr>
          <w:p w14:paraId="0AA685D0"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6189FF06"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062174A2"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Fargereaksjoner</w:t>
            </w:r>
          </w:p>
        </w:tc>
        <w:tc>
          <w:tcPr>
            <w:tcW w:w="2580" w:type="dxa"/>
            <w:tcBorders>
              <w:top w:val="nil"/>
              <w:left w:val="nil"/>
              <w:bottom w:val="single" w:sz="4" w:space="0" w:color="auto"/>
              <w:right w:val="single" w:sz="4" w:space="0" w:color="auto"/>
            </w:tcBorders>
            <w:shd w:val="clear" w:color="auto" w:fill="auto"/>
            <w:noWrap/>
            <w:hideMark/>
          </w:tcPr>
          <w:p w14:paraId="4C843003"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Artsbestemmelse</w:t>
            </w:r>
          </w:p>
        </w:tc>
        <w:tc>
          <w:tcPr>
            <w:tcW w:w="1700" w:type="dxa"/>
            <w:tcBorders>
              <w:top w:val="nil"/>
              <w:left w:val="nil"/>
              <w:bottom w:val="single" w:sz="4" w:space="0" w:color="auto"/>
              <w:right w:val="single" w:sz="4" w:space="0" w:color="auto"/>
            </w:tcBorders>
            <w:shd w:val="clear" w:color="auto" w:fill="auto"/>
            <w:noWrap/>
            <w:hideMark/>
          </w:tcPr>
          <w:p w14:paraId="0632AFAC"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262362E7"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0609631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Flowcytometri</w:t>
            </w:r>
          </w:p>
        </w:tc>
        <w:tc>
          <w:tcPr>
            <w:tcW w:w="2580" w:type="dxa"/>
            <w:tcBorders>
              <w:top w:val="nil"/>
              <w:left w:val="nil"/>
              <w:bottom w:val="single" w:sz="4" w:space="0" w:color="auto"/>
              <w:right w:val="single" w:sz="4" w:space="0" w:color="auto"/>
            </w:tcBorders>
            <w:shd w:val="clear" w:color="auto" w:fill="auto"/>
            <w:noWrap/>
            <w:hideMark/>
          </w:tcPr>
          <w:p w14:paraId="312B685C"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Kromosomtelling</w:t>
            </w:r>
          </w:p>
        </w:tc>
        <w:tc>
          <w:tcPr>
            <w:tcW w:w="1700" w:type="dxa"/>
            <w:tcBorders>
              <w:top w:val="nil"/>
              <w:left w:val="nil"/>
              <w:bottom w:val="single" w:sz="4" w:space="0" w:color="auto"/>
              <w:right w:val="single" w:sz="4" w:space="0" w:color="auto"/>
            </w:tcBorders>
            <w:shd w:val="clear" w:color="auto" w:fill="auto"/>
            <w:noWrap/>
            <w:hideMark/>
          </w:tcPr>
          <w:p w14:paraId="694F66B0"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2F56C364"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598285E"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Forbrenningsteknikk</w:t>
            </w:r>
          </w:p>
        </w:tc>
        <w:tc>
          <w:tcPr>
            <w:tcW w:w="2580" w:type="dxa"/>
            <w:tcBorders>
              <w:top w:val="nil"/>
              <w:left w:val="nil"/>
              <w:bottom w:val="single" w:sz="4" w:space="0" w:color="auto"/>
              <w:right w:val="single" w:sz="4" w:space="0" w:color="auto"/>
            </w:tcBorders>
            <w:shd w:val="clear" w:color="auto" w:fill="auto"/>
            <w:noWrap/>
            <w:hideMark/>
          </w:tcPr>
          <w:p w14:paraId="79517297"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44A5FFE5"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0AE044D6"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E92ACF2" w14:textId="2FE50574" w:rsidR="00F10929" w:rsidRPr="00F10929" w:rsidRDefault="00451C4E" w:rsidP="00F10929">
            <w:pPr>
              <w:spacing w:line="276" w:lineRule="auto"/>
              <w:rPr>
                <w:rFonts w:asciiTheme="minorHAnsi" w:eastAsia="Times New Roman" w:hAnsiTheme="minorHAnsi"/>
                <w:sz w:val="20"/>
                <w:szCs w:val="20"/>
                <w:lang w:eastAsia="zh-CN"/>
              </w:rPr>
            </w:pPr>
            <w:r>
              <w:rPr>
                <w:rFonts w:asciiTheme="minorHAnsi" w:eastAsia="Times New Roman" w:hAnsiTheme="minorHAnsi"/>
                <w:sz w:val="20"/>
                <w:szCs w:val="20"/>
                <w:lang w:eastAsia="zh-CN"/>
              </w:rPr>
              <w:t>F</w:t>
            </w:r>
            <w:r w:rsidR="00F10929" w:rsidRPr="00F10929">
              <w:rPr>
                <w:rFonts w:asciiTheme="minorHAnsi" w:eastAsia="Times New Roman" w:hAnsiTheme="minorHAnsi"/>
                <w:sz w:val="20"/>
                <w:szCs w:val="20"/>
                <w:lang w:eastAsia="zh-CN"/>
              </w:rPr>
              <w:t>orkullet/uforkullet ved</w:t>
            </w:r>
          </w:p>
        </w:tc>
        <w:tc>
          <w:tcPr>
            <w:tcW w:w="2580" w:type="dxa"/>
            <w:tcBorders>
              <w:top w:val="nil"/>
              <w:left w:val="nil"/>
              <w:bottom w:val="single" w:sz="4" w:space="0" w:color="auto"/>
              <w:right w:val="single" w:sz="4" w:space="0" w:color="auto"/>
            </w:tcBorders>
            <w:shd w:val="clear" w:color="auto" w:fill="auto"/>
            <w:noWrap/>
            <w:hideMark/>
          </w:tcPr>
          <w:p w14:paraId="4C017CAE"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Vedanatomi</w:t>
            </w:r>
          </w:p>
        </w:tc>
        <w:tc>
          <w:tcPr>
            <w:tcW w:w="1700" w:type="dxa"/>
            <w:tcBorders>
              <w:top w:val="nil"/>
              <w:left w:val="nil"/>
              <w:bottom w:val="single" w:sz="4" w:space="0" w:color="auto"/>
              <w:right w:val="single" w:sz="4" w:space="0" w:color="auto"/>
            </w:tcBorders>
            <w:shd w:val="clear" w:color="auto" w:fill="auto"/>
            <w:noWrap/>
            <w:hideMark/>
          </w:tcPr>
          <w:p w14:paraId="701904F6"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0A05F072"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58BD75C5"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xml:space="preserve">Fosfatanalyse </w:t>
            </w:r>
          </w:p>
        </w:tc>
        <w:tc>
          <w:tcPr>
            <w:tcW w:w="2580" w:type="dxa"/>
            <w:tcBorders>
              <w:top w:val="nil"/>
              <w:left w:val="nil"/>
              <w:bottom w:val="single" w:sz="4" w:space="0" w:color="auto"/>
              <w:right w:val="single" w:sz="4" w:space="0" w:color="auto"/>
            </w:tcBorders>
            <w:shd w:val="clear" w:color="auto" w:fill="auto"/>
            <w:noWrap/>
            <w:hideMark/>
          </w:tcPr>
          <w:p w14:paraId="775BF0F6"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Sedimentanalyse</w:t>
            </w:r>
          </w:p>
        </w:tc>
        <w:tc>
          <w:tcPr>
            <w:tcW w:w="1700" w:type="dxa"/>
            <w:tcBorders>
              <w:top w:val="nil"/>
              <w:left w:val="nil"/>
              <w:bottom w:val="single" w:sz="4" w:space="0" w:color="auto"/>
              <w:right w:val="single" w:sz="4" w:space="0" w:color="auto"/>
            </w:tcBorders>
            <w:shd w:val="clear" w:color="auto" w:fill="auto"/>
            <w:noWrap/>
            <w:hideMark/>
          </w:tcPr>
          <w:p w14:paraId="1D380AE0"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Cit-P</w:t>
            </w:r>
          </w:p>
        </w:tc>
      </w:tr>
      <w:tr w:rsidR="00F10929" w:rsidRPr="00F10929" w14:paraId="37B32BE8"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0E5FA51"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Fouriertransform infrarød spektroskopi</w:t>
            </w:r>
          </w:p>
        </w:tc>
        <w:tc>
          <w:tcPr>
            <w:tcW w:w="2580" w:type="dxa"/>
            <w:tcBorders>
              <w:top w:val="nil"/>
              <w:left w:val="nil"/>
              <w:bottom w:val="single" w:sz="4" w:space="0" w:color="auto"/>
              <w:right w:val="single" w:sz="4" w:space="0" w:color="auto"/>
            </w:tcBorders>
            <w:shd w:val="clear" w:color="auto" w:fill="auto"/>
            <w:noWrap/>
            <w:hideMark/>
          </w:tcPr>
          <w:p w14:paraId="31C0B20B"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487B27D0"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FTIR</w:t>
            </w:r>
          </w:p>
        </w:tc>
      </w:tr>
      <w:tr w:rsidR="00F10929" w:rsidRPr="00F10929" w14:paraId="6B977738"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997F29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Gasskromatografi</w:t>
            </w:r>
          </w:p>
        </w:tc>
        <w:tc>
          <w:tcPr>
            <w:tcW w:w="2580" w:type="dxa"/>
            <w:tcBorders>
              <w:top w:val="nil"/>
              <w:left w:val="nil"/>
              <w:bottom w:val="single" w:sz="4" w:space="0" w:color="auto"/>
              <w:right w:val="single" w:sz="4" w:space="0" w:color="auto"/>
            </w:tcBorders>
            <w:shd w:val="clear" w:color="auto" w:fill="auto"/>
            <w:noWrap/>
            <w:hideMark/>
          </w:tcPr>
          <w:p w14:paraId="4542BAA3"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2BFEDE00"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GC</w:t>
            </w:r>
          </w:p>
        </w:tc>
      </w:tr>
      <w:tr w:rsidR="00F10929" w:rsidRPr="00F10929" w14:paraId="6DD8D8AE"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CC59BA7"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Gasskromatografi-massespektrometri</w:t>
            </w:r>
          </w:p>
        </w:tc>
        <w:tc>
          <w:tcPr>
            <w:tcW w:w="2580" w:type="dxa"/>
            <w:tcBorders>
              <w:top w:val="nil"/>
              <w:left w:val="nil"/>
              <w:bottom w:val="single" w:sz="4" w:space="0" w:color="auto"/>
              <w:right w:val="single" w:sz="4" w:space="0" w:color="auto"/>
            </w:tcBorders>
            <w:shd w:val="clear" w:color="auto" w:fill="auto"/>
            <w:noWrap/>
            <w:hideMark/>
          </w:tcPr>
          <w:p w14:paraId="33F11655"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42F28B5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GC-MS</w:t>
            </w:r>
          </w:p>
        </w:tc>
      </w:tr>
      <w:tr w:rsidR="00F10929" w:rsidRPr="00F10929" w14:paraId="7048180A"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32FD7503" w14:textId="77777777" w:rsidR="00F10929" w:rsidRPr="003B6FB7" w:rsidRDefault="00F10929" w:rsidP="00F10929">
            <w:pPr>
              <w:spacing w:line="276" w:lineRule="auto"/>
              <w:rPr>
                <w:rFonts w:asciiTheme="minorHAnsi" w:eastAsia="Times New Roman" w:hAnsiTheme="minorHAnsi"/>
                <w:sz w:val="20"/>
                <w:szCs w:val="20"/>
                <w:lang w:val="en-US" w:eastAsia="zh-CN"/>
              </w:rPr>
            </w:pPr>
            <w:r w:rsidRPr="003B6FB7">
              <w:rPr>
                <w:rFonts w:asciiTheme="minorHAnsi" w:eastAsia="Times New Roman" w:hAnsiTheme="minorHAnsi"/>
                <w:sz w:val="20"/>
                <w:szCs w:val="20"/>
                <w:lang w:val="en-US" w:eastAsia="zh-CN"/>
              </w:rPr>
              <w:t>GC-combustion-isotope ratio-MS</w:t>
            </w:r>
          </w:p>
        </w:tc>
        <w:tc>
          <w:tcPr>
            <w:tcW w:w="2580" w:type="dxa"/>
            <w:tcBorders>
              <w:top w:val="nil"/>
              <w:left w:val="nil"/>
              <w:bottom w:val="single" w:sz="4" w:space="0" w:color="auto"/>
              <w:right w:val="single" w:sz="4" w:space="0" w:color="auto"/>
            </w:tcBorders>
            <w:shd w:val="clear" w:color="auto" w:fill="auto"/>
            <w:noWrap/>
            <w:hideMark/>
          </w:tcPr>
          <w:p w14:paraId="407EB9D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58AC97C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GC-C-IRMS</w:t>
            </w:r>
          </w:p>
        </w:tc>
      </w:tr>
      <w:tr w:rsidR="00F10929" w:rsidRPr="00F10929" w14:paraId="4A735B18"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18CF3AE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Genetisk kjønnsbestemmelse</w:t>
            </w:r>
          </w:p>
        </w:tc>
        <w:tc>
          <w:tcPr>
            <w:tcW w:w="2580" w:type="dxa"/>
            <w:tcBorders>
              <w:top w:val="nil"/>
              <w:left w:val="nil"/>
              <w:bottom w:val="single" w:sz="4" w:space="0" w:color="auto"/>
              <w:right w:val="single" w:sz="4" w:space="0" w:color="auto"/>
            </w:tcBorders>
            <w:shd w:val="clear" w:color="auto" w:fill="auto"/>
            <w:noWrap/>
            <w:hideMark/>
          </w:tcPr>
          <w:p w14:paraId="6113B91C"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Genetisk analyse</w:t>
            </w:r>
          </w:p>
        </w:tc>
        <w:tc>
          <w:tcPr>
            <w:tcW w:w="1700" w:type="dxa"/>
            <w:tcBorders>
              <w:top w:val="nil"/>
              <w:left w:val="nil"/>
              <w:bottom w:val="single" w:sz="4" w:space="0" w:color="auto"/>
              <w:right w:val="single" w:sz="4" w:space="0" w:color="auto"/>
            </w:tcBorders>
            <w:shd w:val="clear" w:color="auto" w:fill="auto"/>
            <w:noWrap/>
            <w:hideMark/>
          </w:tcPr>
          <w:p w14:paraId="4CB1576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0BAD7DD0"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67A7C8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Geokronologi: Ar/Ar datering</w:t>
            </w:r>
          </w:p>
        </w:tc>
        <w:tc>
          <w:tcPr>
            <w:tcW w:w="2580" w:type="dxa"/>
            <w:tcBorders>
              <w:top w:val="nil"/>
              <w:left w:val="nil"/>
              <w:bottom w:val="single" w:sz="4" w:space="0" w:color="auto"/>
              <w:right w:val="single" w:sz="4" w:space="0" w:color="auto"/>
            </w:tcBorders>
            <w:shd w:val="clear" w:color="auto" w:fill="auto"/>
            <w:noWrap/>
            <w:hideMark/>
          </w:tcPr>
          <w:p w14:paraId="6408854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Datering</w:t>
            </w:r>
          </w:p>
        </w:tc>
        <w:tc>
          <w:tcPr>
            <w:tcW w:w="1700" w:type="dxa"/>
            <w:tcBorders>
              <w:top w:val="nil"/>
              <w:left w:val="nil"/>
              <w:bottom w:val="single" w:sz="4" w:space="0" w:color="auto"/>
              <w:right w:val="single" w:sz="4" w:space="0" w:color="auto"/>
            </w:tcBorders>
            <w:shd w:val="clear" w:color="auto" w:fill="auto"/>
            <w:noWrap/>
            <w:hideMark/>
          </w:tcPr>
          <w:p w14:paraId="35EE227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Ar/Ar</w:t>
            </w:r>
          </w:p>
        </w:tc>
      </w:tr>
      <w:tr w:rsidR="00F10929" w:rsidRPr="00F10929" w14:paraId="795DAD4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19C03FB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Geokronologi: K-Ar datering</w:t>
            </w:r>
          </w:p>
        </w:tc>
        <w:tc>
          <w:tcPr>
            <w:tcW w:w="2580" w:type="dxa"/>
            <w:tcBorders>
              <w:top w:val="nil"/>
              <w:left w:val="nil"/>
              <w:bottom w:val="single" w:sz="4" w:space="0" w:color="auto"/>
              <w:right w:val="single" w:sz="4" w:space="0" w:color="auto"/>
            </w:tcBorders>
            <w:shd w:val="clear" w:color="auto" w:fill="auto"/>
            <w:noWrap/>
            <w:hideMark/>
          </w:tcPr>
          <w:p w14:paraId="7F5967A8"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Datering</w:t>
            </w:r>
          </w:p>
        </w:tc>
        <w:tc>
          <w:tcPr>
            <w:tcW w:w="1700" w:type="dxa"/>
            <w:tcBorders>
              <w:top w:val="nil"/>
              <w:left w:val="nil"/>
              <w:bottom w:val="single" w:sz="4" w:space="0" w:color="auto"/>
              <w:right w:val="single" w:sz="4" w:space="0" w:color="auto"/>
            </w:tcBorders>
            <w:shd w:val="clear" w:color="auto" w:fill="auto"/>
            <w:noWrap/>
            <w:hideMark/>
          </w:tcPr>
          <w:p w14:paraId="23EA94DD"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K-Ar</w:t>
            </w:r>
          </w:p>
        </w:tc>
      </w:tr>
      <w:tr w:rsidR="00F10929" w:rsidRPr="00F10929" w14:paraId="602531C3"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19CDC2E8"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Geokronologi: O18/O16</w:t>
            </w:r>
          </w:p>
        </w:tc>
        <w:tc>
          <w:tcPr>
            <w:tcW w:w="2580" w:type="dxa"/>
            <w:tcBorders>
              <w:top w:val="nil"/>
              <w:left w:val="nil"/>
              <w:bottom w:val="single" w:sz="4" w:space="0" w:color="auto"/>
              <w:right w:val="single" w:sz="4" w:space="0" w:color="auto"/>
            </w:tcBorders>
            <w:shd w:val="clear" w:color="auto" w:fill="auto"/>
            <w:noWrap/>
            <w:hideMark/>
          </w:tcPr>
          <w:p w14:paraId="05BAFBA7"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Datering</w:t>
            </w:r>
          </w:p>
        </w:tc>
        <w:tc>
          <w:tcPr>
            <w:tcW w:w="1700" w:type="dxa"/>
            <w:tcBorders>
              <w:top w:val="nil"/>
              <w:left w:val="nil"/>
              <w:bottom w:val="single" w:sz="4" w:space="0" w:color="auto"/>
              <w:right w:val="single" w:sz="4" w:space="0" w:color="auto"/>
            </w:tcBorders>
            <w:shd w:val="clear" w:color="auto" w:fill="auto"/>
            <w:noWrap/>
            <w:hideMark/>
          </w:tcPr>
          <w:p w14:paraId="7154E013"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O18/O16</w:t>
            </w:r>
          </w:p>
        </w:tc>
      </w:tr>
      <w:tr w:rsidR="00F10929" w:rsidRPr="00F10929" w14:paraId="4B4BA8C8"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0DF2DF3C"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Geokronologi: U-Pb datering</w:t>
            </w:r>
          </w:p>
        </w:tc>
        <w:tc>
          <w:tcPr>
            <w:tcW w:w="2580" w:type="dxa"/>
            <w:tcBorders>
              <w:top w:val="nil"/>
              <w:left w:val="nil"/>
              <w:bottom w:val="single" w:sz="4" w:space="0" w:color="auto"/>
              <w:right w:val="single" w:sz="4" w:space="0" w:color="auto"/>
            </w:tcBorders>
            <w:shd w:val="clear" w:color="auto" w:fill="auto"/>
            <w:noWrap/>
            <w:hideMark/>
          </w:tcPr>
          <w:p w14:paraId="396AA8A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Datering</w:t>
            </w:r>
          </w:p>
        </w:tc>
        <w:tc>
          <w:tcPr>
            <w:tcW w:w="1700" w:type="dxa"/>
            <w:tcBorders>
              <w:top w:val="nil"/>
              <w:left w:val="nil"/>
              <w:bottom w:val="single" w:sz="4" w:space="0" w:color="auto"/>
              <w:right w:val="single" w:sz="4" w:space="0" w:color="auto"/>
            </w:tcBorders>
            <w:shd w:val="clear" w:color="auto" w:fill="auto"/>
            <w:noWrap/>
            <w:hideMark/>
          </w:tcPr>
          <w:p w14:paraId="4BD52726"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U-Pb</w:t>
            </w:r>
          </w:p>
        </w:tc>
      </w:tr>
      <w:tr w:rsidR="00F10929" w:rsidRPr="00F10929" w14:paraId="64852B24"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3096E18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Geotekniske analyser</w:t>
            </w:r>
          </w:p>
        </w:tc>
        <w:tc>
          <w:tcPr>
            <w:tcW w:w="2580" w:type="dxa"/>
            <w:tcBorders>
              <w:top w:val="nil"/>
              <w:left w:val="nil"/>
              <w:bottom w:val="single" w:sz="4" w:space="0" w:color="auto"/>
              <w:right w:val="single" w:sz="4" w:space="0" w:color="auto"/>
            </w:tcBorders>
            <w:shd w:val="clear" w:color="auto" w:fill="auto"/>
            <w:noWrap/>
            <w:hideMark/>
          </w:tcPr>
          <w:p w14:paraId="27573FA7"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Sedimentanalyse</w:t>
            </w:r>
          </w:p>
        </w:tc>
        <w:tc>
          <w:tcPr>
            <w:tcW w:w="1700" w:type="dxa"/>
            <w:tcBorders>
              <w:top w:val="nil"/>
              <w:left w:val="nil"/>
              <w:bottom w:val="single" w:sz="4" w:space="0" w:color="auto"/>
              <w:right w:val="single" w:sz="4" w:space="0" w:color="auto"/>
            </w:tcBorders>
            <w:shd w:val="clear" w:color="auto" w:fill="auto"/>
            <w:noWrap/>
            <w:hideMark/>
          </w:tcPr>
          <w:p w14:paraId="5931BF4F"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09FEC9AD"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63D4DE11"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Glødetapsanalyse</w:t>
            </w:r>
          </w:p>
        </w:tc>
        <w:tc>
          <w:tcPr>
            <w:tcW w:w="2580" w:type="dxa"/>
            <w:tcBorders>
              <w:top w:val="nil"/>
              <w:left w:val="nil"/>
              <w:bottom w:val="single" w:sz="4" w:space="0" w:color="auto"/>
              <w:right w:val="single" w:sz="4" w:space="0" w:color="auto"/>
            </w:tcBorders>
            <w:shd w:val="clear" w:color="auto" w:fill="auto"/>
            <w:noWrap/>
            <w:hideMark/>
          </w:tcPr>
          <w:p w14:paraId="785811C8"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Glødetapsanalyse</w:t>
            </w:r>
          </w:p>
        </w:tc>
        <w:tc>
          <w:tcPr>
            <w:tcW w:w="1700" w:type="dxa"/>
            <w:tcBorders>
              <w:top w:val="nil"/>
              <w:left w:val="nil"/>
              <w:bottom w:val="single" w:sz="4" w:space="0" w:color="auto"/>
              <w:right w:val="single" w:sz="4" w:space="0" w:color="auto"/>
            </w:tcBorders>
            <w:shd w:val="clear" w:color="auto" w:fill="auto"/>
            <w:noWrap/>
            <w:hideMark/>
          </w:tcPr>
          <w:p w14:paraId="65AF1D2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LOI</w:t>
            </w:r>
          </w:p>
        </w:tc>
      </w:tr>
      <w:tr w:rsidR="00F10929" w:rsidRPr="00F10929" w14:paraId="702217E5"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0E8B972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Induktivt koblet plasma massespektrometri</w:t>
            </w:r>
          </w:p>
        </w:tc>
        <w:tc>
          <w:tcPr>
            <w:tcW w:w="2580" w:type="dxa"/>
            <w:tcBorders>
              <w:top w:val="nil"/>
              <w:left w:val="nil"/>
              <w:bottom w:val="single" w:sz="4" w:space="0" w:color="auto"/>
              <w:right w:val="single" w:sz="4" w:space="0" w:color="auto"/>
            </w:tcBorders>
            <w:shd w:val="clear" w:color="auto" w:fill="auto"/>
            <w:noWrap/>
            <w:hideMark/>
          </w:tcPr>
          <w:p w14:paraId="1C32EB45"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687874B4"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ICP-MS</w:t>
            </w:r>
          </w:p>
        </w:tc>
      </w:tr>
      <w:tr w:rsidR="00F10929" w:rsidRPr="00F10929" w14:paraId="2D56AFC0"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66FBABB8"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Induktivt koblet plasma optisk emisjonsspektroskopi</w:t>
            </w:r>
          </w:p>
        </w:tc>
        <w:tc>
          <w:tcPr>
            <w:tcW w:w="2580" w:type="dxa"/>
            <w:tcBorders>
              <w:top w:val="nil"/>
              <w:left w:val="nil"/>
              <w:bottom w:val="single" w:sz="4" w:space="0" w:color="auto"/>
              <w:right w:val="single" w:sz="4" w:space="0" w:color="auto"/>
            </w:tcBorders>
            <w:shd w:val="clear" w:color="auto" w:fill="auto"/>
            <w:noWrap/>
            <w:hideMark/>
          </w:tcPr>
          <w:p w14:paraId="5FF79187"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3796C02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ICP-OES, ICP-AES</w:t>
            </w:r>
          </w:p>
        </w:tc>
      </w:tr>
      <w:tr w:rsidR="00F10929" w:rsidRPr="00F10929" w14:paraId="32BE4841"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71A11DD5"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Ioneselektiv elektrode, klorid</w:t>
            </w:r>
          </w:p>
        </w:tc>
        <w:tc>
          <w:tcPr>
            <w:tcW w:w="2580" w:type="dxa"/>
            <w:tcBorders>
              <w:top w:val="nil"/>
              <w:left w:val="nil"/>
              <w:bottom w:val="single" w:sz="4" w:space="0" w:color="auto"/>
              <w:right w:val="single" w:sz="4" w:space="0" w:color="auto"/>
            </w:tcBorders>
            <w:shd w:val="clear" w:color="auto" w:fill="auto"/>
            <w:noWrap/>
            <w:hideMark/>
          </w:tcPr>
          <w:p w14:paraId="4D02605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6F372CCB"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ISE</w:t>
            </w:r>
          </w:p>
        </w:tc>
      </w:tr>
      <w:tr w:rsidR="00F10929" w:rsidRPr="00F10929" w14:paraId="75B613FF"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8E6BDA7"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Ioneselektiv elektrode, pH</w:t>
            </w:r>
          </w:p>
        </w:tc>
        <w:tc>
          <w:tcPr>
            <w:tcW w:w="2580" w:type="dxa"/>
            <w:tcBorders>
              <w:top w:val="nil"/>
              <w:left w:val="nil"/>
              <w:bottom w:val="single" w:sz="4" w:space="0" w:color="auto"/>
              <w:right w:val="single" w:sz="4" w:space="0" w:color="auto"/>
            </w:tcBorders>
            <w:shd w:val="clear" w:color="auto" w:fill="auto"/>
            <w:noWrap/>
            <w:hideMark/>
          </w:tcPr>
          <w:p w14:paraId="570699E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334B9594"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ISE</w:t>
            </w:r>
          </w:p>
        </w:tc>
      </w:tr>
      <w:tr w:rsidR="00F10929" w:rsidRPr="00F10929" w14:paraId="3CC0E1A8"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652A178B"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Isoenzymanalyse</w:t>
            </w:r>
          </w:p>
        </w:tc>
        <w:tc>
          <w:tcPr>
            <w:tcW w:w="2580" w:type="dxa"/>
            <w:tcBorders>
              <w:top w:val="nil"/>
              <w:left w:val="nil"/>
              <w:bottom w:val="single" w:sz="4" w:space="0" w:color="auto"/>
              <w:right w:val="single" w:sz="4" w:space="0" w:color="auto"/>
            </w:tcBorders>
            <w:shd w:val="clear" w:color="auto" w:fill="auto"/>
            <w:noWrap/>
            <w:hideMark/>
          </w:tcPr>
          <w:p w14:paraId="1AD61DB8"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Proteinanalyse</w:t>
            </w:r>
          </w:p>
        </w:tc>
        <w:tc>
          <w:tcPr>
            <w:tcW w:w="1700" w:type="dxa"/>
            <w:tcBorders>
              <w:top w:val="nil"/>
              <w:left w:val="nil"/>
              <w:bottom w:val="single" w:sz="4" w:space="0" w:color="auto"/>
              <w:right w:val="single" w:sz="4" w:space="0" w:color="auto"/>
            </w:tcBorders>
            <w:shd w:val="clear" w:color="auto" w:fill="auto"/>
            <w:noWrap/>
            <w:hideMark/>
          </w:tcPr>
          <w:p w14:paraId="233ED6BD"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5A09FBA8"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E9DD16F"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 karbon</w:t>
            </w:r>
          </w:p>
        </w:tc>
        <w:tc>
          <w:tcPr>
            <w:tcW w:w="2580" w:type="dxa"/>
            <w:tcBorders>
              <w:top w:val="nil"/>
              <w:left w:val="nil"/>
              <w:bottom w:val="single" w:sz="4" w:space="0" w:color="auto"/>
              <w:right w:val="single" w:sz="4" w:space="0" w:color="auto"/>
            </w:tcBorders>
            <w:shd w:val="clear" w:color="auto" w:fill="auto"/>
            <w:noWrap/>
            <w:hideMark/>
          </w:tcPr>
          <w:p w14:paraId="17785C47"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w:t>
            </w:r>
          </w:p>
        </w:tc>
        <w:tc>
          <w:tcPr>
            <w:tcW w:w="1700" w:type="dxa"/>
            <w:tcBorders>
              <w:top w:val="nil"/>
              <w:left w:val="nil"/>
              <w:bottom w:val="single" w:sz="4" w:space="0" w:color="auto"/>
              <w:right w:val="single" w:sz="4" w:space="0" w:color="auto"/>
            </w:tcBorders>
            <w:shd w:val="clear" w:color="auto" w:fill="auto"/>
            <w:noWrap/>
            <w:hideMark/>
          </w:tcPr>
          <w:p w14:paraId="7F78D82C"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13C/12C</w:t>
            </w:r>
          </w:p>
        </w:tc>
      </w:tr>
      <w:tr w:rsidR="00F10929" w:rsidRPr="00F10929" w14:paraId="3834A30F"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C08369F"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 nitrogen</w:t>
            </w:r>
          </w:p>
        </w:tc>
        <w:tc>
          <w:tcPr>
            <w:tcW w:w="2580" w:type="dxa"/>
            <w:tcBorders>
              <w:top w:val="nil"/>
              <w:left w:val="nil"/>
              <w:bottom w:val="single" w:sz="4" w:space="0" w:color="auto"/>
              <w:right w:val="single" w:sz="4" w:space="0" w:color="auto"/>
            </w:tcBorders>
            <w:shd w:val="clear" w:color="auto" w:fill="auto"/>
            <w:noWrap/>
            <w:hideMark/>
          </w:tcPr>
          <w:p w14:paraId="72243C63"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w:t>
            </w:r>
          </w:p>
        </w:tc>
        <w:tc>
          <w:tcPr>
            <w:tcW w:w="1700" w:type="dxa"/>
            <w:tcBorders>
              <w:top w:val="nil"/>
              <w:left w:val="nil"/>
              <w:bottom w:val="single" w:sz="4" w:space="0" w:color="auto"/>
              <w:right w:val="single" w:sz="4" w:space="0" w:color="auto"/>
            </w:tcBorders>
            <w:shd w:val="clear" w:color="auto" w:fill="auto"/>
            <w:noWrap/>
            <w:hideMark/>
          </w:tcPr>
          <w:p w14:paraId="732D9EDE"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15N/14N</w:t>
            </w:r>
          </w:p>
        </w:tc>
      </w:tr>
      <w:tr w:rsidR="00F10929" w:rsidRPr="00F10929" w14:paraId="3E465281"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56604C64"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 oksygen</w:t>
            </w:r>
          </w:p>
        </w:tc>
        <w:tc>
          <w:tcPr>
            <w:tcW w:w="2580" w:type="dxa"/>
            <w:tcBorders>
              <w:top w:val="nil"/>
              <w:left w:val="nil"/>
              <w:bottom w:val="single" w:sz="4" w:space="0" w:color="auto"/>
              <w:right w:val="single" w:sz="4" w:space="0" w:color="auto"/>
            </w:tcBorders>
            <w:shd w:val="clear" w:color="auto" w:fill="auto"/>
            <w:noWrap/>
            <w:hideMark/>
          </w:tcPr>
          <w:p w14:paraId="475F7F48"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w:t>
            </w:r>
          </w:p>
        </w:tc>
        <w:tc>
          <w:tcPr>
            <w:tcW w:w="1700" w:type="dxa"/>
            <w:tcBorders>
              <w:top w:val="nil"/>
              <w:left w:val="nil"/>
              <w:bottom w:val="single" w:sz="4" w:space="0" w:color="auto"/>
              <w:right w:val="single" w:sz="4" w:space="0" w:color="auto"/>
            </w:tcBorders>
            <w:shd w:val="clear" w:color="auto" w:fill="auto"/>
            <w:noWrap/>
            <w:hideMark/>
          </w:tcPr>
          <w:p w14:paraId="35A2B6A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18O/16O</w:t>
            </w:r>
          </w:p>
        </w:tc>
      </w:tr>
      <w:tr w:rsidR="00F10929" w:rsidRPr="00F10929" w14:paraId="686E797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AD7E1ED"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 svovel</w:t>
            </w:r>
          </w:p>
        </w:tc>
        <w:tc>
          <w:tcPr>
            <w:tcW w:w="2580" w:type="dxa"/>
            <w:tcBorders>
              <w:top w:val="nil"/>
              <w:left w:val="nil"/>
              <w:bottom w:val="single" w:sz="4" w:space="0" w:color="auto"/>
              <w:right w:val="single" w:sz="4" w:space="0" w:color="auto"/>
            </w:tcBorders>
            <w:shd w:val="clear" w:color="auto" w:fill="auto"/>
            <w:noWrap/>
            <w:hideMark/>
          </w:tcPr>
          <w:p w14:paraId="37030A61"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w:t>
            </w:r>
          </w:p>
        </w:tc>
        <w:tc>
          <w:tcPr>
            <w:tcW w:w="1700" w:type="dxa"/>
            <w:tcBorders>
              <w:top w:val="nil"/>
              <w:left w:val="nil"/>
              <w:bottom w:val="single" w:sz="4" w:space="0" w:color="auto"/>
              <w:right w:val="single" w:sz="4" w:space="0" w:color="auto"/>
            </w:tcBorders>
            <w:shd w:val="clear" w:color="auto" w:fill="auto"/>
            <w:noWrap/>
            <w:hideMark/>
          </w:tcPr>
          <w:p w14:paraId="0AB1F772"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34S/32S</w:t>
            </w:r>
          </w:p>
        </w:tc>
      </w:tr>
      <w:tr w:rsidR="00F10929" w:rsidRPr="00F10929" w14:paraId="0EC9C78D"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7137057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Isotopanalyser, bly</w:t>
            </w:r>
          </w:p>
        </w:tc>
        <w:tc>
          <w:tcPr>
            <w:tcW w:w="2580" w:type="dxa"/>
            <w:tcBorders>
              <w:top w:val="nil"/>
              <w:left w:val="nil"/>
              <w:bottom w:val="single" w:sz="4" w:space="0" w:color="auto"/>
              <w:right w:val="single" w:sz="4" w:space="0" w:color="auto"/>
            </w:tcBorders>
            <w:shd w:val="clear" w:color="auto" w:fill="auto"/>
            <w:noWrap/>
            <w:hideMark/>
          </w:tcPr>
          <w:p w14:paraId="66D9F016"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w:t>
            </w:r>
          </w:p>
        </w:tc>
        <w:tc>
          <w:tcPr>
            <w:tcW w:w="1700" w:type="dxa"/>
            <w:tcBorders>
              <w:top w:val="nil"/>
              <w:left w:val="nil"/>
              <w:bottom w:val="single" w:sz="4" w:space="0" w:color="auto"/>
              <w:right w:val="single" w:sz="4" w:space="0" w:color="auto"/>
            </w:tcBorders>
            <w:shd w:val="clear" w:color="auto" w:fill="auto"/>
            <w:noWrap/>
            <w:hideMark/>
          </w:tcPr>
          <w:p w14:paraId="51DC62DE"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210Pb</w:t>
            </w:r>
          </w:p>
        </w:tc>
      </w:tr>
      <w:tr w:rsidR="00F10929" w:rsidRPr="00F10929" w14:paraId="16A750EB"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6DF92B16"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Isotopanalyser, hydrogen</w:t>
            </w:r>
          </w:p>
        </w:tc>
        <w:tc>
          <w:tcPr>
            <w:tcW w:w="2580" w:type="dxa"/>
            <w:tcBorders>
              <w:top w:val="nil"/>
              <w:left w:val="nil"/>
              <w:bottom w:val="single" w:sz="4" w:space="0" w:color="auto"/>
              <w:right w:val="single" w:sz="4" w:space="0" w:color="auto"/>
            </w:tcBorders>
            <w:shd w:val="clear" w:color="auto" w:fill="auto"/>
            <w:noWrap/>
            <w:hideMark/>
          </w:tcPr>
          <w:p w14:paraId="0AF6D40C"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w:t>
            </w:r>
          </w:p>
        </w:tc>
        <w:tc>
          <w:tcPr>
            <w:tcW w:w="1700" w:type="dxa"/>
            <w:tcBorders>
              <w:top w:val="nil"/>
              <w:left w:val="nil"/>
              <w:bottom w:val="single" w:sz="4" w:space="0" w:color="auto"/>
              <w:right w:val="single" w:sz="4" w:space="0" w:color="auto"/>
            </w:tcBorders>
            <w:shd w:val="clear" w:color="auto" w:fill="auto"/>
            <w:noWrap/>
            <w:hideMark/>
          </w:tcPr>
          <w:p w14:paraId="3A3176CC"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2H/1H</w:t>
            </w:r>
          </w:p>
        </w:tc>
      </w:tr>
      <w:tr w:rsidR="00F10929" w:rsidRPr="00F10929" w14:paraId="55F6B066"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BD814EC"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Isotopanalyser, strontium</w:t>
            </w:r>
          </w:p>
        </w:tc>
        <w:tc>
          <w:tcPr>
            <w:tcW w:w="2580" w:type="dxa"/>
            <w:tcBorders>
              <w:top w:val="nil"/>
              <w:left w:val="nil"/>
              <w:bottom w:val="single" w:sz="4" w:space="0" w:color="auto"/>
              <w:right w:val="single" w:sz="4" w:space="0" w:color="auto"/>
            </w:tcBorders>
            <w:shd w:val="clear" w:color="auto" w:fill="auto"/>
            <w:noWrap/>
            <w:hideMark/>
          </w:tcPr>
          <w:p w14:paraId="1BA77B80"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w:t>
            </w:r>
          </w:p>
        </w:tc>
        <w:tc>
          <w:tcPr>
            <w:tcW w:w="1700" w:type="dxa"/>
            <w:tcBorders>
              <w:top w:val="nil"/>
              <w:left w:val="nil"/>
              <w:bottom w:val="single" w:sz="4" w:space="0" w:color="auto"/>
              <w:right w:val="single" w:sz="4" w:space="0" w:color="auto"/>
            </w:tcBorders>
            <w:shd w:val="clear" w:color="auto" w:fill="auto"/>
            <w:noWrap/>
            <w:hideMark/>
          </w:tcPr>
          <w:p w14:paraId="0339A835"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87Sr/86Sr</w:t>
            </w:r>
          </w:p>
        </w:tc>
      </w:tr>
      <w:tr w:rsidR="00F10929" w:rsidRPr="00F10929" w14:paraId="0E53A5C1"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73DA2D45"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Isotopanalyser, strontium/neodymium</w:t>
            </w:r>
          </w:p>
        </w:tc>
        <w:tc>
          <w:tcPr>
            <w:tcW w:w="2580" w:type="dxa"/>
            <w:tcBorders>
              <w:top w:val="nil"/>
              <w:left w:val="nil"/>
              <w:bottom w:val="single" w:sz="4" w:space="0" w:color="auto"/>
              <w:right w:val="single" w:sz="4" w:space="0" w:color="auto"/>
            </w:tcBorders>
            <w:shd w:val="clear" w:color="auto" w:fill="auto"/>
            <w:noWrap/>
            <w:hideMark/>
          </w:tcPr>
          <w:p w14:paraId="1407965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Isotopanalyse</w:t>
            </w:r>
          </w:p>
        </w:tc>
        <w:tc>
          <w:tcPr>
            <w:tcW w:w="1700" w:type="dxa"/>
            <w:tcBorders>
              <w:top w:val="nil"/>
              <w:left w:val="nil"/>
              <w:bottom w:val="single" w:sz="4" w:space="0" w:color="auto"/>
              <w:right w:val="single" w:sz="4" w:space="0" w:color="auto"/>
            </w:tcBorders>
            <w:shd w:val="clear" w:color="auto" w:fill="auto"/>
            <w:noWrap/>
            <w:hideMark/>
          </w:tcPr>
          <w:p w14:paraId="021F8590"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Sr/Nd</w:t>
            </w:r>
          </w:p>
        </w:tc>
      </w:tr>
      <w:tr w:rsidR="00F10929" w:rsidRPr="00F10929" w14:paraId="1C6FD8E2"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3A0A98AF"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Jordmikromorfologi</w:t>
            </w:r>
          </w:p>
        </w:tc>
        <w:tc>
          <w:tcPr>
            <w:tcW w:w="2580" w:type="dxa"/>
            <w:tcBorders>
              <w:top w:val="nil"/>
              <w:left w:val="nil"/>
              <w:bottom w:val="single" w:sz="4" w:space="0" w:color="auto"/>
              <w:right w:val="single" w:sz="4" w:space="0" w:color="auto"/>
            </w:tcBorders>
            <w:shd w:val="clear" w:color="auto" w:fill="auto"/>
            <w:noWrap/>
            <w:hideMark/>
          </w:tcPr>
          <w:p w14:paraId="43904B90"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Sedimentanalyse</w:t>
            </w:r>
          </w:p>
        </w:tc>
        <w:tc>
          <w:tcPr>
            <w:tcW w:w="1700" w:type="dxa"/>
            <w:tcBorders>
              <w:top w:val="nil"/>
              <w:left w:val="nil"/>
              <w:bottom w:val="single" w:sz="4" w:space="0" w:color="auto"/>
              <w:right w:val="single" w:sz="4" w:space="0" w:color="auto"/>
            </w:tcBorders>
            <w:shd w:val="clear" w:color="auto" w:fill="auto"/>
            <w:noWrap/>
            <w:hideMark/>
          </w:tcPr>
          <w:p w14:paraId="11AFB2ED"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1E6C05E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09E02514"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Kolorimeter (spektrofotometer)</w:t>
            </w:r>
          </w:p>
        </w:tc>
        <w:tc>
          <w:tcPr>
            <w:tcW w:w="2580" w:type="dxa"/>
            <w:tcBorders>
              <w:top w:val="nil"/>
              <w:left w:val="nil"/>
              <w:bottom w:val="single" w:sz="4" w:space="0" w:color="auto"/>
              <w:right w:val="single" w:sz="4" w:space="0" w:color="auto"/>
            </w:tcBorders>
            <w:shd w:val="clear" w:color="auto" w:fill="auto"/>
            <w:noWrap/>
            <w:hideMark/>
          </w:tcPr>
          <w:p w14:paraId="76FB34F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Fargeanalyse</w:t>
            </w:r>
          </w:p>
        </w:tc>
        <w:tc>
          <w:tcPr>
            <w:tcW w:w="1700" w:type="dxa"/>
            <w:tcBorders>
              <w:top w:val="nil"/>
              <w:left w:val="nil"/>
              <w:bottom w:val="single" w:sz="4" w:space="0" w:color="auto"/>
              <w:right w:val="single" w:sz="4" w:space="0" w:color="auto"/>
            </w:tcBorders>
            <w:shd w:val="clear" w:color="auto" w:fill="auto"/>
            <w:noWrap/>
            <w:hideMark/>
          </w:tcPr>
          <w:p w14:paraId="1E2C23F4"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65BE8953"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312B6CF3"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Komputertomografi</w:t>
            </w:r>
          </w:p>
        </w:tc>
        <w:tc>
          <w:tcPr>
            <w:tcW w:w="2580" w:type="dxa"/>
            <w:tcBorders>
              <w:top w:val="nil"/>
              <w:left w:val="nil"/>
              <w:bottom w:val="single" w:sz="4" w:space="0" w:color="auto"/>
              <w:right w:val="single" w:sz="4" w:space="0" w:color="auto"/>
            </w:tcBorders>
            <w:shd w:val="clear" w:color="auto" w:fill="auto"/>
            <w:noWrap/>
            <w:hideMark/>
          </w:tcPr>
          <w:p w14:paraId="69FF6DAF"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Bildeanalyse</w:t>
            </w:r>
          </w:p>
        </w:tc>
        <w:tc>
          <w:tcPr>
            <w:tcW w:w="1700" w:type="dxa"/>
            <w:tcBorders>
              <w:top w:val="nil"/>
              <w:left w:val="nil"/>
              <w:bottom w:val="single" w:sz="4" w:space="0" w:color="auto"/>
              <w:right w:val="single" w:sz="4" w:space="0" w:color="auto"/>
            </w:tcBorders>
            <w:shd w:val="clear" w:color="auto" w:fill="auto"/>
            <w:noWrap/>
            <w:hideMark/>
          </w:tcPr>
          <w:p w14:paraId="071FB063"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CT</w:t>
            </w:r>
          </w:p>
        </w:tc>
      </w:tr>
      <w:tr w:rsidR="00F10929" w:rsidRPr="00F10929" w14:paraId="4F84452E"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59A71A4E"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Kornfordelingsanalyse med Coulter laser partikkelteller</w:t>
            </w:r>
          </w:p>
        </w:tc>
        <w:tc>
          <w:tcPr>
            <w:tcW w:w="2580" w:type="dxa"/>
            <w:tcBorders>
              <w:top w:val="nil"/>
              <w:left w:val="nil"/>
              <w:bottom w:val="single" w:sz="4" w:space="0" w:color="auto"/>
              <w:right w:val="single" w:sz="4" w:space="0" w:color="auto"/>
            </w:tcBorders>
            <w:shd w:val="clear" w:color="auto" w:fill="auto"/>
            <w:noWrap/>
            <w:hideMark/>
          </w:tcPr>
          <w:p w14:paraId="7AA9046A"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Sedimentanalyse</w:t>
            </w:r>
          </w:p>
        </w:tc>
        <w:tc>
          <w:tcPr>
            <w:tcW w:w="1700" w:type="dxa"/>
            <w:tcBorders>
              <w:top w:val="nil"/>
              <w:left w:val="nil"/>
              <w:bottom w:val="single" w:sz="4" w:space="0" w:color="auto"/>
              <w:right w:val="single" w:sz="4" w:space="0" w:color="auto"/>
            </w:tcBorders>
            <w:shd w:val="clear" w:color="auto" w:fill="auto"/>
            <w:noWrap/>
            <w:hideMark/>
          </w:tcPr>
          <w:p w14:paraId="411B4DCB"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3583C9A2"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05EC6C9"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Kornfordelingsanalyse: Tørr-/våtsikting</w:t>
            </w:r>
          </w:p>
        </w:tc>
        <w:tc>
          <w:tcPr>
            <w:tcW w:w="2580" w:type="dxa"/>
            <w:tcBorders>
              <w:top w:val="nil"/>
              <w:left w:val="nil"/>
              <w:bottom w:val="single" w:sz="4" w:space="0" w:color="auto"/>
              <w:right w:val="single" w:sz="4" w:space="0" w:color="auto"/>
            </w:tcBorders>
            <w:shd w:val="clear" w:color="auto" w:fill="auto"/>
            <w:noWrap/>
            <w:hideMark/>
          </w:tcPr>
          <w:p w14:paraId="6EFCD506"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Sedimentanalyse</w:t>
            </w:r>
          </w:p>
        </w:tc>
        <w:tc>
          <w:tcPr>
            <w:tcW w:w="1700" w:type="dxa"/>
            <w:tcBorders>
              <w:top w:val="nil"/>
              <w:left w:val="nil"/>
              <w:bottom w:val="single" w:sz="4" w:space="0" w:color="auto"/>
              <w:right w:val="single" w:sz="4" w:space="0" w:color="auto"/>
            </w:tcBorders>
            <w:shd w:val="clear" w:color="auto" w:fill="auto"/>
            <w:noWrap/>
            <w:hideMark/>
          </w:tcPr>
          <w:p w14:paraId="7485365F"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5465FF2C"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1BDB0DB7"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LA-ICP-MS (sporelementer)</w:t>
            </w:r>
          </w:p>
        </w:tc>
        <w:tc>
          <w:tcPr>
            <w:tcW w:w="2580" w:type="dxa"/>
            <w:tcBorders>
              <w:top w:val="nil"/>
              <w:left w:val="nil"/>
              <w:bottom w:val="single" w:sz="4" w:space="0" w:color="auto"/>
              <w:right w:val="single" w:sz="4" w:space="0" w:color="auto"/>
            </w:tcBorders>
            <w:shd w:val="clear" w:color="auto" w:fill="auto"/>
            <w:noWrap/>
            <w:hideMark/>
          </w:tcPr>
          <w:p w14:paraId="3DA9F25B"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3BC374D6"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La-ICP-MS</w:t>
            </w:r>
          </w:p>
        </w:tc>
      </w:tr>
      <w:tr w:rsidR="00F10929" w:rsidRPr="00F10929" w14:paraId="2173BC8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67FB151F"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Ledningsevne for jordprøver etter oppslemming i vann</w:t>
            </w:r>
          </w:p>
        </w:tc>
        <w:tc>
          <w:tcPr>
            <w:tcW w:w="2580" w:type="dxa"/>
            <w:tcBorders>
              <w:top w:val="nil"/>
              <w:left w:val="nil"/>
              <w:bottom w:val="single" w:sz="4" w:space="0" w:color="auto"/>
              <w:right w:val="single" w:sz="4" w:space="0" w:color="auto"/>
            </w:tcBorders>
            <w:shd w:val="clear" w:color="auto" w:fill="auto"/>
            <w:noWrap/>
            <w:hideMark/>
          </w:tcPr>
          <w:p w14:paraId="266633CF"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Sedimentanalyse</w:t>
            </w:r>
          </w:p>
        </w:tc>
        <w:tc>
          <w:tcPr>
            <w:tcW w:w="1700" w:type="dxa"/>
            <w:tcBorders>
              <w:top w:val="nil"/>
              <w:left w:val="nil"/>
              <w:bottom w:val="single" w:sz="4" w:space="0" w:color="auto"/>
              <w:right w:val="single" w:sz="4" w:space="0" w:color="auto"/>
            </w:tcBorders>
            <w:shd w:val="clear" w:color="auto" w:fill="auto"/>
            <w:noWrap/>
            <w:hideMark/>
          </w:tcPr>
          <w:p w14:paraId="39DE551B"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10929" w:rsidRPr="00F10929" w14:paraId="3DB4B368"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7014916F"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Lysreaksjoner</w:t>
            </w:r>
          </w:p>
        </w:tc>
        <w:tc>
          <w:tcPr>
            <w:tcW w:w="2580" w:type="dxa"/>
            <w:tcBorders>
              <w:top w:val="nil"/>
              <w:left w:val="nil"/>
              <w:bottom w:val="single" w:sz="4" w:space="0" w:color="auto"/>
              <w:right w:val="single" w:sz="4" w:space="0" w:color="auto"/>
            </w:tcBorders>
            <w:shd w:val="clear" w:color="auto" w:fill="auto"/>
            <w:noWrap/>
            <w:hideMark/>
          </w:tcPr>
          <w:p w14:paraId="601C3BF8"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Artsbestemmelse</w:t>
            </w:r>
          </w:p>
        </w:tc>
        <w:tc>
          <w:tcPr>
            <w:tcW w:w="1700" w:type="dxa"/>
            <w:tcBorders>
              <w:top w:val="nil"/>
              <w:left w:val="nil"/>
              <w:bottom w:val="single" w:sz="4" w:space="0" w:color="auto"/>
              <w:right w:val="single" w:sz="4" w:space="0" w:color="auto"/>
            </w:tcBorders>
            <w:shd w:val="clear" w:color="auto" w:fill="auto"/>
            <w:noWrap/>
            <w:hideMark/>
          </w:tcPr>
          <w:p w14:paraId="36358178" w14:textId="77777777" w:rsidR="00F10929" w:rsidRPr="00F10929" w:rsidRDefault="00F10929" w:rsidP="00F10929">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5834F1" w:rsidRPr="00F10929" w14:paraId="120E8B9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tcPr>
          <w:p w14:paraId="64EF9F4D" w14:textId="50FD9140" w:rsidR="005834F1" w:rsidRPr="00F10929" w:rsidRDefault="005834F1" w:rsidP="005834F1">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Magnetisk sus</w:t>
            </w:r>
            <w:r w:rsidR="00551297">
              <w:rPr>
                <w:rFonts w:asciiTheme="minorHAnsi" w:eastAsia="Times New Roman" w:hAnsiTheme="minorHAnsi"/>
                <w:sz w:val="20"/>
                <w:szCs w:val="20"/>
                <w:lang w:eastAsia="zh-CN"/>
              </w:rPr>
              <w:t>c</w:t>
            </w:r>
            <w:r w:rsidRPr="00F10929">
              <w:rPr>
                <w:rFonts w:asciiTheme="minorHAnsi" w:eastAsia="Times New Roman" w:hAnsiTheme="minorHAnsi"/>
                <w:sz w:val="20"/>
                <w:szCs w:val="20"/>
                <w:lang w:eastAsia="zh-CN"/>
              </w:rPr>
              <w:t>eptibilitet</w:t>
            </w:r>
          </w:p>
        </w:tc>
        <w:tc>
          <w:tcPr>
            <w:tcW w:w="2580" w:type="dxa"/>
            <w:tcBorders>
              <w:top w:val="nil"/>
              <w:left w:val="nil"/>
              <w:bottom w:val="single" w:sz="4" w:space="0" w:color="auto"/>
              <w:right w:val="single" w:sz="4" w:space="0" w:color="auto"/>
            </w:tcBorders>
            <w:shd w:val="clear" w:color="auto" w:fill="auto"/>
            <w:noWrap/>
          </w:tcPr>
          <w:p w14:paraId="57BF4ADA" w14:textId="263E13C8" w:rsidR="005834F1" w:rsidRPr="00F10929" w:rsidRDefault="005834F1" w:rsidP="005834F1">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Sedimentanalyse</w:t>
            </w:r>
          </w:p>
        </w:tc>
        <w:tc>
          <w:tcPr>
            <w:tcW w:w="1700" w:type="dxa"/>
            <w:tcBorders>
              <w:top w:val="nil"/>
              <w:left w:val="nil"/>
              <w:bottom w:val="single" w:sz="4" w:space="0" w:color="auto"/>
              <w:right w:val="single" w:sz="4" w:space="0" w:color="auto"/>
            </w:tcBorders>
            <w:shd w:val="clear" w:color="auto" w:fill="auto"/>
            <w:noWrap/>
          </w:tcPr>
          <w:p w14:paraId="60A76D07" w14:textId="3689B261" w:rsidR="005834F1" w:rsidRPr="00F10929" w:rsidRDefault="005834F1" w:rsidP="005834F1">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MSc</w:t>
            </w:r>
          </w:p>
        </w:tc>
      </w:tr>
      <w:tr w:rsidR="005834F1" w:rsidRPr="00F10929" w14:paraId="5319C6AC" w14:textId="77777777" w:rsidTr="00F7606A">
        <w:trPr>
          <w:trHeight w:val="300"/>
        </w:trPr>
        <w:tc>
          <w:tcPr>
            <w:tcW w:w="4900" w:type="dxa"/>
            <w:tcBorders>
              <w:top w:val="nil"/>
              <w:left w:val="single" w:sz="4" w:space="0" w:color="auto"/>
              <w:bottom w:val="single" w:sz="4" w:space="0" w:color="auto"/>
              <w:right w:val="single" w:sz="4" w:space="0" w:color="auto"/>
            </w:tcBorders>
            <w:shd w:val="clear" w:color="auto" w:fill="auto"/>
            <w:noWrap/>
          </w:tcPr>
          <w:p w14:paraId="2E93A250" w14:textId="77777777" w:rsidR="005834F1" w:rsidRPr="00F10929" w:rsidRDefault="005834F1" w:rsidP="005834F1">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Makrofossilanalyse</w:t>
            </w:r>
          </w:p>
        </w:tc>
        <w:tc>
          <w:tcPr>
            <w:tcW w:w="2580" w:type="dxa"/>
            <w:tcBorders>
              <w:top w:val="nil"/>
              <w:left w:val="nil"/>
              <w:bottom w:val="single" w:sz="4" w:space="0" w:color="auto"/>
              <w:right w:val="single" w:sz="4" w:space="0" w:color="auto"/>
            </w:tcBorders>
            <w:shd w:val="clear" w:color="auto" w:fill="auto"/>
            <w:noWrap/>
          </w:tcPr>
          <w:p w14:paraId="70C6A3A3" w14:textId="77777777" w:rsidR="005834F1" w:rsidRPr="00F10929" w:rsidRDefault="005834F1" w:rsidP="005834F1">
            <w:pPr>
              <w:spacing w:line="276" w:lineRule="auto"/>
              <w:rPr>
                <w:rFonts w:asciiTheme="minorHAnsi" w:eastAsia="Times New Roman" w:hAnsiTheme="minorHAnsi"/>
                <w:sz w:val="20"/>
                <w:szCs w:val="20"/>
                <w:lang w:eastAsia="zh-CN"/>
              </w:rPr>
            </w:pPr>
            <w:r>
              <w:rPr>
                <w:rFonts w:asciiTheme="minorHAnsi" w:eastAsia="Times New Roman" w:hAnsiTheme="minorHAnsi"/>
                <w:sz w:val="20"/>
                <w:szCs w:val="20"/>
                <w:lang w:eastAsia="zh-CN"/>
              </w:rPr>
              <w:t>Fossile analyser</w:t>
            </w:r>
          </w:p>
        </w:tc>
        <w:tc>
          <w:tcPr>
            <w:tcW w:w="1700" w:type="dxa"/>
            <w:tcBorders>
              <w:top w:val="nil"/>
              <w:left w:val="nil"/>
              <w:bottom w:val="single" w:sz="4" w:space="0" w:color="auto"/>
              <w:right w:val="single" w:sz="4" w:space="0" w:color="auto"/>
            </w:tcBorders>
            <w:shd w:val="clear" w:color="auto" w:fill="auto"/>
            <w:noWrap/>
          </w:tcPr>
          <w:p w14:paraId="0F80967C" w14:textId="77777777" w:rsidR="005834F1" w:rsidRPr="00F10929" w:rsidRDefault="005834F1" w:rsidP="005834F1">
            <w:pPr>
              <w:spacing w:line="276" w:lineRule="auto"/>
              <w:rPr>
                <w:rFonts w:asciiTheme="minorHAnsi" w:eastAsia="Times New Roman" w:hAnsiTheme="minorHAnsi"/>
                <w:sz w:val="20"/>
                <w:szCs w:val="20"/>
                <w:lang w:eastAsia="zh-CN"/>
              </w:rPr>
            </w:pPr>
          </w:p>
        </w:tc>
      </w:tr>
      <w:tr w:rsidR="00FE1797" w:rsidRPr="00F10929" w14:paraId="0D32E4D1"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tcPr>
          <w:p w14:paraId="1B28245F" w14:textId="40A352D7" w:rsidR="00FE1797" w:rsidRPr="00F10929" w:rsidRDefault="00FE1797" w:rsidP="00FE1797">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Massespektrometri</w:t>
            </w:r>
          </w:p>
        </w:tc>
        <w:tc>
          <w:tcPr>
            <w:tcW w:w="2580" w:type="dxa"/>
            <w:tcBorders>
              <w:top w:val="nil"/>
              <w:left w:val="nil"/>
              <w:bottom w:val="single" w:sz="4" w:space="0" w:color="auto"/>
              <w:right w:val="single" w:sz="4" w:space="0" w:color="auto"/>
            </w:tcBorders>
            <w:shd w:val="clear" w:color="auto" w:fill="auto"/>
            <w:noWrap/>
          </w:tcPr>
          <w:p w14:paraId="6E081E82" w14:textId="54ADD43A" w:rsidR="00FE1797" w:rsidRPr="00F10929" w:rsidRDefault="00FE1797" w:rsidP="00FE1797">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tcPr>
          <w:p w14:paraId="488764CD" w14:textId="2BB391E8" w:rsidR="00FE1797" w:rsidRPr="00F10929" w:rsidRDefault="00FE1797" w:rsidP="00FE1797">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MS</w:t>
            </w:r>
          </w:p>
        </w:tc>
      </w:tr>
      <w:tr w:rsidR="00FE1797" w:rsidRPr="00F10929" w14:paraId="782F941D" w14:textId="77777777" w:rsidTr="005351D2">
        <w:trPr>
          <w:trHeight w:val="300"/>
        </w:trPr>
        <w:tc>
          <w:tcPr>
            <w:tcW w:w="4900" w:type="dxa"/>
            <w:tcBorders>
              <w:top w:val="nil"/>
              <w:left w:val="single" w:sz="4" w:space="0" w:color="auto"/>
              <w:bottom w:val="single" w:sz="4" w:space="0" w:color="auto"/>
              <w:right w:val="single" w:sz="4" w:space="0" w:color="auto"/>
            </w:tcBorders>
            <w:shd w:val="clear" w:color="auto" w:fill="auto"/>
            <w:noWrap/>
          </w:tcPr>
          <w:p w14:paraId="58537C50" w14:textId="000EF695" w:rsidR="00FE1797" w:rsidRPr="00F10929" w:rsidRDefault="00FE1797" w:rsidP="00FE1797">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Metallografi</w:t>
            </w:r>
          </w:p>
        </w:tc>
        <w:tc>
          <w:tcPr>
            <w:tcW w:w="2580" w:type="dxa"/>
            <w:tcBorders>
              <w:top w:val="nil"/>
              <w:left w:val="nil"/>
              <w:bottom w:val="single" w:sz="4" w:space="0" w:color="auto"/>
              <w:right w:val="single" w:sz="4" w:space="0" w:color="auto"/>
            </w:tcBorders>
            <w:shd w:val="clear" w:color="auto" w:fill="auto"/>
            <w:noWrap/>
          </w:tcPr>
          <w:p w14:paraId="15D4F99C" w14:textId="59165186" w:rsidR="00FE1797" w:rsidRPr="00F10929" w:rsidRDefault="00FE1797" w:rsidP="00FE1797">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Morfologisk analyse</w:t>
            </w:r>
          </w:p>
        </w:tc>
        <w:tc>
          <w:tcPr>
            <w:tcW w:w="1700" w:type="dxa"/>
            <w:tcBorders>
              <w:top w:val="nil"/>
              <w:left w:val="nil"/>
              <w:bottom w:val="single" w:sz="4" w:space="0" w:color="auto"/>
              <w:right w:val="single" w:sz="4" w:space="0" w:color="auto"/>
            </w:tcBorders>
            <w:shd w:val="clear" w:color="auto" w:fill="auto"/>
            <w:noWrap/>
          </w:tcPr>
          <w:p w14:paraId="26788268" w14:textId="48425FA4" w:rsidR="00FE1797" w:rsidRPr="00F10929" w:rsidRDefault="00FE1797" w:rsidP="00FE1797">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FE1797" w:rsidRPr="00F10929" w14:paraId="57D1B97F" w14:textId="77777777" w:rsidTr="005351D2">
        <w:trPr>
          <w:trHeight w:val="300"/>
        </w:trPr>
        <w:tc>
          <w:tcPr>
            <w:tcW w:w="4900" w:type="dxa"/>
            <w:tcBorders>
              <w:top w:val="nil"/>
              <w:left w:val="single" w:sz="4" w:space="0" w:color="auto"/>
              <w:bottom w:val="single" w:sz="4" w:space="0" w:color="auto"/>
              <w:right w:val="single" w:sz="4" w:space="0" w:color="auto"/>
            </w:tcBorders>
            <w:shd w:val="clear" w:color="auto" w:fill="auto"/>
            <w:noWrap/>
          </w:tcPr>
          <w:p w14:paraId="54520F8D" w14:textId="355BF583" w:rsidR="00FE1797" w:rsidRPr="00F10929" w:rsidRDefault="00FE1797" w:rsidP="00FE1797">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Mikrofossilanalyse</w:t>
            </w:r>
          </w:p>
        </w:tc>
        <w:tc>
          <w:tcPr>
            <w:tcW w:w="2580" w:type="dxa"/>
            <w:tcBorders>
              <w:top w:val="nil"/>
              <w:left w:val="nil"/>
              <w:bottom w:val="single" w:sz="4" w:space="0" w:color="auto"/>
              <w:right w:val="single" w:sz="4" w:space="0" w:color="auto"/>
            </w:tcBorders>
            <w:shd w:val="clear" w:color="auto" w:fill="auto"/>
            <w:noWrap/>
          </w:tcPr>
          <w:p w14:paraId="6B2B672A" w14:textId="23E681C0" w:rsidR="00FE1797" w:rsidRPr="00F10929" w:rsidRDefault="00FE1797" w:rsidP="00FE1797">
            <w:pPr>
              <w:spacing w:line="276" w:lineRule="auto"/>
              <w:rPr>
                <w:rFonts w:asciiTheme="minorHAnsi" w:eastAsia="Times New Roman" w:hAnsiTheme="minorHAnsi"/>
                <w:sz w:val="20"/>
                <w:szCs w:val="20"/>
                <w:lang w:eastAsia="zh-CN"/>
              </w:rPr>
            </w:pPr>
            <w:r>
              <w:rPr>
                <w:rFonts w:asciiTheme="minorHAnsi" w:eastAsia="Times New Roman" w:hAnsiTheme="minorHAnsi"/>
                <w:sz w:val="20"/>
                <w:szCs w:val="20"/>
                <w:lang w:eastAsia="zh-CN"/>
              </w:rPr>
              <w:t>Fossile analyser</w:t>
            </w:r>
          </w:p>
        </w:tc>
        <w:tc>
          <w:tcPr>
            <w:tcW w:w="1700" w:type="dxa"/>
            <w:tcBorders>
              <w:top w:val="nil"/>
              <w:left w:val="nil"/>
              <w:bottom w:val="single" w:sz="4" w:space="0" w:color="auto"/>
              <w:right w:val="single" w:sz="4" w:space="0" w:color="auto"/>
            </w:tcBorders>
            <w:shd w:val="clear" w:color="auto" w:fill="auto"/>
            <w:noWrap/>
          </w:tcPr>
          <w:p w14:paraId="7B21B961" w14:textId="5D0C7073" w:rsidR="00FE1797" w:rsidRPr="00F10929" w:rsidRDefault="00FE1797" w:rsidP="00FE1797">
            <w:pPr>
              <w:spacing w:line="276" w:lineRule="auto"/>
              <w:rPr>
                <w:rFonts w:asciiTheme="minorHAnsi" w:eastAsia="Times New Roman" w:hAnsiTheme="minorHAnsi"/>
                <w:sz w:val="20"/>
                <w:szCs w:val="20"/>
                <w:lang w:eastAsia="zh-CN"/>
              </w:rPr>
            </w:pPr>
          </w:p>
        </w:tc>
      </w:tr>
      <w:tr w:rsidR="00FE1797" w:rsidRPr="00F10929" w14:paraId="22A509CE" w14:textId="77777777" w:rsidTr="005351D2">
        <w:trPr>
          <w:trHeight w:val="300"/>
        </w:trPr>
        <w:tc>
          <w:tcPr>
            <w:tcW w:w="4900" w:type="dxa"/>
            <w:tcBorders>
              <w:top w:val="nil"/>
              <w:left w:val="single" w:sz="4" w:space="0" w:color="auto"/>
              <w:bottom w:val="single" w:sz="4" w:space="0" w:color="auto"/>
              <w:right w:val="single" w:sz="4" w:space="0" w:color="auto"/>
            </w:tcBorders>
            <w:shd w:val="clear" w:color="auto" w:fill="auto"/>
            <w:noWrap/>
          </w:tcPr>
          <w:p w14:paraId="23C60F56" w14:textId="4142D37A" w:rsidR="00FE1797" w:rsidRPr="00F10929" w:rsidRDefault="00FE1797" w:rsidP="00FE1797">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Mikrosatellitt-analyse</w:t>
            </w:r>
          </w:p>
        </w:tc>
        <w:tc>
          <w:tcPr>
            <w:tcW w:w="2580" w:type="dxa"/>
            <w:tcBorders>
              <w:top w:val="nil"/>
              <w:left w:val="nil"/>
              <w:bottom w:val="single" w:sz="4" w:space="0" w:color="auto"/>
              <w:right w:val="single" w:sz="4" w:space="0" w:color="auto"/>
            </w:tcBorders>
            <w:shd w:val="clear" w:color="auto" w:fill="auto"/>
            <w:noWrap/>
          </w:tcPr>
          <w:p w14:paraId="004713B0" w14:textId="3BB7D825" w:rsidR="00FE1797" w:rsidRPr="00F10929" w:rsidRDefault="00FE1797" w:rsidP="00FE1797">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Genetisk analyse</w:t>
            </w:r>
          </w:p>
        </w:tc>
        <w:tc>
          <w:tcPr>
            <w:tcW w:w="1700" w:type="dxa"/>
            <w:tcBorders>
              <w:top w:val="nil"/>
              <w:left w:val="nil"/>
              <w:bottom w:val="single" w:sz="4" w:space="0" w:color="auto"/>
              <w:right w:val="single" w:sz="4" w:space="0" w:color="auto"/>
            </w:tcBorders>
            <w:shd w:val="clear" w:color="auto" w:fill="auto"/>
            <w:noWrap/>
          </w:tcPr>
          <w:p w14:paraId="41CAF851" w14:textId="16EBE1B4" w:rsidR="00FE1797" w:rsidRPr="00F10929" w:rsidRDefault="00FE1797" w:rsidP="00FE1797">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MSAT</w:t>
            </w:r>
          </w:p>
        </w:tc>
      </w:tr>
      <w:tr w:rsidR="00177DBE" w:rsidRPr="00F10929" w14:paraId="36BCF87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340637C2" w14:textId="64C8D270"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Miljøgifter, organiske og uorgan</w:t>
            </w:r>
            <w:r w:rsidR="00A07F6A">
              <w:rPr>
                <w:rFonts w:asciiTheme="minorHAnsi" w:eastAsia="Times New Roman" w:hAnsiTheme="minorHAnsi"/>
                <w:sz w:val="20"/>
                <w:szCs w:val="20"/>
                <w:lang w:eastAsia="zh-CN"/>
              </w:rPr>
              <w:t>i</w:t>
            </w:r>
            <w:r w:rsidRPr="00F10929">
              <w:rPr>
                <w:rFonts w:asciiTheme="minorHAnsi" w:eastAsia="Times New Roman" w:hAnsiTheme="minorHAnsi"/>
                <w:sz w:val="20"/>
                <w:szCs w:val="20"/>
                <w:lang w:eastAsia="zh-CN"/>
              </w:rPr>
              <w:t>ske kompone</w:t>
            </w:r>
            <w:r w:rsidR="00A07F6A">
              <w:rPr>
                <w:rFonts w:asciiTheme="minorHAnsi" w:eastAsia="Times New Roman" w:hAnsiTheme="minorHAnsi"/>
                <w:sz w:val="20"/>
                <w:szCs w:val="20"/>
                <w:lang w:eastAsia="zh-CN"/>
              </w:rPr>
              <w:t>n</w:t>
            </w:r>
            <w:r w:rsidRPr="00F10929">
              <w:rPr>
                <w:rFonts w:asciiTheme="minorHAnsi" w:eastAsia="Times New Roman" w:hAnsiTheme="minorHAnsi"/>
                <w:sz w:val="20"/>
                <w:szCs w:val="20"/>
                <w:lang w:eastAsia="zh-CN"/>
              </w:rPr>
              <w:t>ter</w:t>
            </w:r>
            <w:r w:rsidR="00A07F6A">
              <w:rPr>
                <w:rStyle w:val="Fotnotereferanse"/>
                <w:rFonts w:asciiTheme="minorHAnsi" w:eastAsia="Times New Roman" w:hAnsiTheme="minorHAnsi"/>
                <w:sz w:val="20"/>
                <w:szCs w:val="20"/>
                <w:lang w:eastAsia="zh-CN"/>
              </w:rPr>
              <w:footnoteReference w:id="3"/>
            </w:r>
          </w:p>
        </w:tc>
        <w:tc>
          <w:tcPr>
            <w:tcW w:w="2580" w:type="dxa"/>
            <w:tcBorders>
              <w:top w:val="nil"/>
              <w:left w:val="nil"/>
              <w:bottom w:val="single" w:sz="4" w:space="0" w:color="auto"/>
              <w:right w:val="single" w:sz="4" w:space="0" w:color="auto"/>
            </w:tcBorders>
            <w:shd w:val="clear" w:color="auto" w:fill="auto"/>
            <w:noWrap/>
            <w:hideMark/>
          </w:tcPr>
          <w:p w14:paraId="6D95E750"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2AD7E019" w14:textId="5544C303" w:rsidR="00177DBE" w:rsidRPr="00F10929" w:rsidRDefault="00177DBE" w:rsidP="00A07F6A">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r>
              <w:rPr>
                <w:rFonts w:asciiTheme="minorHAnsi" w:eastAsia="Times New Roman" w:hAnsiTheme="minorHAnsi"/>
                <w:sz w:val="20"/>
                <w:szCs w:val="20"/>
                <w:lang w:eastAsia="zh-CN"/>
              </w:rPr>
              <w:t>GC/MS, LC/MS, GC/ECD</w:t>
            </w:r>
          </w:p>
        </w:tc>
      </w:tr>
      <w:tr w:rsidR="00177DBE" w:rsidRPr="00F10929" w14:paraId="647D6F27"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0A950830"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Mineralseparasjon</w:t>
            </w:r>
          </w:p>
        </w:tc>
        <w:tc>
          <w:tcPr>
            <w:tcW w:w="2580" w:type="dxa"/>
            <w:tcBorders>
              <w:top w:val="nil"/>
              <w:left w:val="nil"/>
              <w:bottom w:val="single" w:sz="4" w:space="0" w:color="auto"/>
              <w:right w:val="single" w:sz="4" w:space="0" w:color="auto"/>
            </w:tcBorders>
            <w:shd w:val="clear" w:color="auto" w:fill="auto"/>
            <w:noWrap/>
            <w:hideMark/>
          </w:tcPr>
          <w:p w14:paraId="1267BED4"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Sedimentanalyse</w:t>
            </w:r>
          </w:p>
        </w:tc>
        <w:tc>
          <w:tcPr>
            <w:tcW w:w="1700" w:type="dxa"/>
            <w:tcBorders>
              <w:top w:val="nil"/>
              <w:left w:val="nil"/>
              <w:bottom w:val="single" w:sz="4" w:space="0" w:color="auto"/>
              <w:right w:val="single" w:sz="4" w:space="0" w:color="auto"/>
            </w:tcBorders>
            <w:shd w:val="clear" w:color="auto" w:fill="auto"/>
            <w:noWrap/>
            <w:hideMark/>
          </w:tcPr>
          <w:p w14:paraId="311096FF"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17F317A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342D350F"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Multi-angle light scattering</w:t>
            </w:r>
          </w:p>
        </w:tc>
        <w:tc>
          <w:tcPr>
            <w:tcW w:w="2580" w:type="dxa"/>
            <w:tcBorders>
              <w:top w:val="nil"/>
              <w:left w:val="nil"/>
              <w:bottom w:val="single" w:sz="4" w:space="0" w:color="auto"/>
              <w:right w:val="single" w:sz="4" w:space="0" w:color="auto"/>
            </w:tcBorders>
            <w:shd w:val="clear" w:color="auto" w:fill="auto"/>
            <w:noWrap/>
            <w:hideMark/>
          </w:tcPr>
          <w:p w14:paraId="45595199"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0E9C298F"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MALS</w:t>
            </w:r>
          </w:p>
        </w:tc>
      </w:tr>
      <w:tr w:rsidR="00177DBE" w:rsidRPr="00F10929" w14:paraId="25F3E78F"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63DF7786"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Målinger, tellinger m.m.</w:t>
            </w:r>
          </w:p>
        </w:tc>
        <w:tc>
          <w:tcPr>
            <w:tcW w:w="2580" w:type="dxa"/>
            <w:tcBorders>
              <w:top w:val="nil"/>
              <w:left w:val="nil"/>
              <w:bottom w:val="single" w:sz="4" w:space="0" w:color="auto"/>
              <w:right w:val="single" w:sz="4" w:space="0" w:color="auto"/>
            </w:tcBorders>
            <w:shd w:val="clear" w:color="auto" w:fill="auto"/>
            <w:noWrap/>
            <w:hideMark/>
          </w:tcPr>
          <w:p w14:paraId="0EF93450"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Morfologiske målinger</w:t>
            </w:r>
          </w:p>
        </w:tc>
        <w:tc>
          <w:tcPr>
            <w:tcW w:w="1700" w:type="dxa"/>
            <w:tcBorders>
              <w:top w:val="nil"/>
              <w:left w:val="nil"/>
              <w:bottom w:val="single" w:sz="4" w:space="0" w:color="auto"/>
              <w:right w:val="single" w:sz="4" w:space="0" w:color="auto"/>
            </w:tcBorders>
            <w:shd w:val="clear" w:color="auto" w:fill="auto"/>
            <w:noWrap/>
            <w:hideMark/>
          </w:tcPr>
          <w:p w14:paraId="0958925E"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5DA93C7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19071066"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Neutron imaging (tomography)</w:t>
            </w:r>
          </w:p>
        </w:tc>
        <w:tc>
          <w:tcPr>
            <w:tcW w:w="2580" w:type="dxa"/>
            <w:tcBorders>
              <w:top w:val="nil"/>
              <w:left w:val="nil"/>
              <w:bottom w:val="single" w:sz="4" w:space="0" w:color="auto"/>
              <w:right w:val="single" w:sz="4" w:space="0" w:color="auto"/>
            </w:tcBorders>
            <w:shd w:val="clear" w:color="auto" w:fill="auto"/>
            <w:noWrap/>
            <w:hideMark/>
          </w:tcPr>
          <w:p w14:paraId="3F0CDC6A"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6B70B3A9"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4D64F27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081E551"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NGS-sekvensering</w:t>
            </w:r>
          </w:p>
        </w:tc>
        <w:tc>
          <w:tcPr>
            <w:tcW w:w="2580" w:type="dxa"/>
            <w:tcBorders>
              <w:top w:val="nil"/>
              <w:left w:val="nil"/>
              <w:bottom w:val="single" w:sz="4" w:space="0" w:color="auto"/>
              <w:right w:val="single" w:sz="4" w:space="0" w:color="auto"/>
            </w:tcBorders>
            <w:shd w:val="clear" w:color="auto" w:fill="auto"/>
            <w:noWrap/>
            <w:hideMark/>
          </w:tcPr>
          <w:p w14:paraId="52473BD3"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Genetisk analyse</w:t>
            </w:r>
          </w:p>
        </w:tc>
        <w:tc>
          <w:tcPr>
            <w:tcW w:w="1700" w:type="dxa"/>
            <w:tcBorders>
              <w:top w:val="nil"/>
              <w:left w:val="nil"/>
              <w:bottom w:val="single" w:sz="4" w:space="0" w:color="auto"/>
              <w:right w:val="single" w:sz="4" w:space="0" w:color="auto"/>
            </w:tcBorders>
            <w:shd w:val="clear" w:color="auto" w:fill="auto"/>
            <w:noWrap/>
            <w:hideMark/>
          </w:tcPr>
          <w:p w14:paraId="11CF00F8"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NGS</w:t>
            </w:r>
          </w:p>
        </w:tc>
      </w:tr>
      <w:tr w:rsidR="00177DBE" w:rsidRPr="00F10929" w14:paraId="786DBED6"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9233811"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Nuclear magnetic resonance</w:t>
            </w:r>
          </w:p>
        </w:tc>
        <w:tc>
          <w:tcPr>
            <w:tcW w:w="2580" w:type="dxa"/>
            <w:tcBorders>
              <w:top w:val="nil"/>
              <w:left w:val="nil"/>
              <w:bottom w:val="single" w:sz="4" w:space="0" w:color="auto"/>
              <w:right w:val="single" w:sz="4" w:space="0" w:color="auto"/>
            </w:tcBorders>
            <w:shd w:val="clear" w:color="auto" w:fill="auto"/>
            <w:noWrap/>
            <w:hideMark/>
          </w:tcPr>
          <w:p w14:paraId="472AB699"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4CABDDEE"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NMR</w:t>
            </w:r>
          </w:p>
        </w:tc>
      </w:tr>
      <w:tr w:rsidR="00177DBE" w:rsidRPr="00F10929" w14:paraId="16B6F13D"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53F0D9B"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Nøytron aktiveringsanalyse</w:t>
            </w:r>
          </w:p>
        </w:tc>
        <w:tc>
          <w:tcPr>
            <w:tcW w:w="2580" w:type="dxa"/>
            <w:tcBorders>
              <w:top w:val="nil"/>
              <w:left w:val="nil"/>
              <w:bottom w:val="single" w:sz="4" w:space="0" w:color="auto"/>
              <w:right w:val="single" w:sz="4" w:space="0" w:color="auto"/>
            </w:tcBorders>
            <w:shd w:val="clear" w:color="auto" w:fill="auto"/>
            <w:noWrap/>
            <w:hideMark/>
          </w:tcPr>
          <w:p w14:paraId="7EF9C281"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4EA7CED7"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NAA</w:t>
            </w:r>
          </w:p>
        </w:tc>
      </w:tr>
      <w:tr w:rsidR="00177DBE" w:rsidRPr="00F10929" w14:paraId="20227207"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0351708E"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Optisk stimulerende luminesens</w:t>
            </w:r>
          </w:p>
        </w:tc>
        <w:tc>
          <w:tcPr>
            <w:tcW w:w="2580" w:type="dxa"/>
            <w:tcBorders>
              <w:top w:val="nil"/>
              <w:left w:val="nil"/>
              <w:bottom w:val="single" w:sz="4" w:space="0" w:color="auto"/>
              <w:right w:val="single" w:sz="4" w:space="0" w:color="auto"/>
            </w:tcBorders>
            <w:shd w:val="clear" w:color="auto" w:fill="auto"/>
            <w:noWrap/>
            <w:hideMark/>
          </w:tcPr>
          <w:p w14:paraId="66579E52"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Datering</w:t>
            </w:r>
          </w:p>
        </w:tc>
        <w:tc>
          <w:tcPr>
            <w:tcW w:w="1700" w:type="dxa"/>
            <w:tcBorders>
              <w:top w:val="nil"/>
              <w:left w:val="nil"/>
              <w:bottom w:val="single" w:sz="4" w:space="0" w:color="auto"/>
              <w:right w:val="single" w:sz="4" w:space="0" w:color="auto"/>
            </w:tcBorders>
            <w:shd w:val="clear" w:color="auto" w:fill="auto"/>
            <w:noWrap/>
            <w:hideMark/>
          </w:tcPr>
          <w:p w14:paraId="4A61AC79"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OSL</w:t>
            </w:r>
          </w:p>
        </w:tc>
      </w:tr>
      <w:tr w:rsidR="00177DBE" w:rsidRPr="00F10929" w14:paraId="3EC71D4A"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5F248D11"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Petrofysiske og paleomagnetiske målinger</w:t>
            </w:r>
          </w:p>
        </w:tc>
        <w:tc>
          <w:tcPr>
            <w:tcW w:w="2580" w:type="dxa"/>
            <w:tcBorders>
              <w:top w:val="nil"/>
              <w:left w:val="nil"/>
              <w:bottom w:val="single" w:sz="4" w:space="0" w:color="auto"/>
              <w:right w:val="single" w:sz="4" w:space="0" w:color="auto"/>
            </w:tcBorders>
            <w:shd w:val="clear" w:color="auto" w:fill="auto"/>
            <w:noWrap/>
            <w:hideMark/>
          </w:tcPr>
          <w:p w14:paraId="1844AF47"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Geofysisk analyse</w:t>
            </w:r>
          </w:p>
        </w:tc>
        <w:tc>
          <w:tcPr>
            <w:tcW w:w="1700" w:type="dxa"/>
            <w:tcBorders>
              <w:top w:val="nil"/>
              <w:left w:val="nil"/>
              <w:bottom w:val="single" w:sz="4" w:space="0" w:color="auto"/>
              <w:right w:val="single" w:sz="4" w:space="0" w:color="auto"/>
            </w:tcBorders>
            <w:shd w:val="clear" w:color="auto" w:fill="auto"/>
            <w:noWrap/>
            <w:hideMark/>
          </w:tcPr>
          <w:p w14:paraId="1E04F210"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6D64B13A"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77BB72AD"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Petrografi (tynnslip) og mineralogi, se også PLM</w:t>
            </w:r>
          </w:p>
        </w:tc>
        <w:tc>
          <w:tcPr>
            <w:tcW w:w="2580" w:type="dxa"/>
            <w:tcBorders>
              <w:top w:val="nil"/>
              <w:left w:val="nil"/>
              <w:bottom w:val="single" w:sz="4" w:space="0" w:color="auto"/>
              <w:right w:val="single" w:sz="4" w:space="0" w:color="auto"/>
            </w:tcBorders>
            <w:shd w:val="clear" w:color="auto" w:fill="auto"/>
            <w:noWrap/>
            <w:hideMark/>
          </w:tcPr>
          <w:p w14:paraId="6D2B4C08"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Geofysisk analyse</w:t>
            </w:r>
          </w:p>
        </w:tc>
        <w:tc>
          <w:tcPr>
            <w:tcW w:w="1700" w:type="dxa"/>
            <w:tcBorders>
              <w:top w:val="nil"/>
              <w:left w:val="nil"/>
              <w:bottom w:val="single" w:sz="4" w:space="0" w:color="auto"/>
              <w:right w:val="single" w:sz="4" w:space="0" w:color="auto"/>
            </w:tcBorders>
            <w:shd w:val="clear" w:color="auto" w:fill="auto"/>
            <w:noWrap/>
            <w:hideMark/>
          </w:tcPr>
          <w:p w14:paraId="3110D268"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7B40992D"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AEFE8EB" w14:textId="77777777" w:rsidR="00177DBE" w:rsidRPr="00F10929" w:rsidRDefault="00177DBE" w:rsidP="00177DBE">
            <w:pPr>
              <w:spacing w:line="276" w:lineRule="auto"/>
              <w:rPr>
                <w:rFonts w:asciiTheme="minorHAnsi" w:eastAsia="Times New Roman" w:hAnsiTheme="minorHAnsi"/>
                <w:sz w:val="20"/>
                <w:szCs w:val="20"/>
                <w:lang w:val="en-US" w:eastAsia="zh-CN"/>
              </w:rPr>
            </w:pPr>
            <w:r w:rsidRPr="00F10929">
              <w:rPr>
                <w:rFonts w:asciiTheme="minorHAnsi" w:eastAsia="Times New Roman" w:hAnsiTheme="minorHAnsi"/>
                <w:sz w:val="20"/>
                <w:szCs w:val="20"/>
                <w:lang w:val="en-US" w:eastAsia="zh-CN"/>
              </w:rPr>
              <w:t>PIXE (Particle induced X-ray emission spectroscopy)</w:t>
            </w:r>
          </w:p>
        </w:tc>
        <w:tc>
          <w:tcPr>
            <w:tcW w:w="2580" w:type="dxa"/>
            <w:tcBorders>
              <w:top w:val="nil"/>
              <w:left w:val="nil"/>
              <w:bottom w:val="single" w:sz="4" w:space="0" w:color="auto"/>
              <w:right w:val="single" w:sz="4" w:space="0" w:color="auto"/>
            </w:tcBorders>
            <w:shd w:val="clear" w:color="auto" w:fill="auto"/>
            <w:noWrap/>
            <w:hideMark/>
          </w:tcPr>
          <w:p w14:paraId="70C759F5"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2AD2FCFF"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PIXE</w:t>
            </w:r>
          </w:p>
        </w:tc>
      </w:tr>
      <w:tr w:rsidR="00177DBE" w:rsidRPr="00F10929" w14:paraId="412DB853"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3CB833D4"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Proteinanalyse</w:t>
            </w:r>
          </w:p>
        </w:tc>
        <w:tc>
          <w:tcPr>
            <w:tcW w:w="2580" w:type="dxa"/>
            <w:tcBorders>
              <w:top w:val="nil"/>
              <w:left w:val="nil"/>
              <w:bottom w:val="single" w:sz="4" w:space="0" w:color="auto"/>
              <w:right w:val="single" w:sz="4" w:space="0" w:color="auto"/>
            </w:tcBorders>
            <w:shd w:val="clear" w:color="auto" w:fill="auto"/>
            <w:noWrap/>
            <w:hideMark/>
          </w:tcPr>
          <w:p w14:paraId="01A92376"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Proteinanalyse</w:t>
            </w:r>
          </w:p>
        </w:tc>
        <w:tc>
          <w:tcPr>
            <w:tcW w:w="1700" w:type="dxa"/>
            <w:tcBorders>
              <w:top w:val="nil"/>
              <w:left w:val="nil"/>
              <w:bottom w:val="single" w:sz="4" w:space="0" w:color="auto"/>
              <w:right w:val="single" w:sz="4" w:space="0" w:color="auto"/>
            </w:tcBorders>
            <w:shd w:val="clear" w:color="auto" w:fill="auto"/>
            <w:noWrap/>
            <w:hideMark/>
          </w:tcPr>
          <w:p w14:paraId="50C2185E"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08E494B7"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120515DB"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xml:space="preserve">Pyrolyse gasskromatografi-massespektrometri </w:t>
            </w:r>
          </w:p>
        </w:tc>
        <w:tc>
          <w:tcPr>
            <w:tcW w:w="2580" w:type="dxa"/>
            <w:tcBorders>
              <w:top w:val="nil"/>
              <w:left w:val="nil"/>
              <w:bottom w:val="single" w:sz="4" w:space="0" w:color="auto"/>
              <w:right w:val="single" w:sz="4" w:space="0" w:color="auto"/>
            </w:tcBorders>
            <w:shd w:val="clear" w:color="auto" w:fill="auto"/>
            <w:noWrap/>
            <w:hideMark/>
          </w:tcPr>
          <w:p w14:paraId="682433E5"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4FE7C104"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Py-GC/MS</w:t>
            </w:r>
          </w:p>
        </w:tc>
      </w:tr>
      <w:tr w:rsidR="00177DBE" w:rsidRPr="00F10929" w14:paraId="16EDEBB4"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429F74A"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Radiokarbondatering</w:t>
            </w:r>
          </w:p>
        </w:tc>
        <w:tc>
          <w:tcPr>
            <w:tcW w:w="2580" w:type="dxa"/>
            <w:tcBorders>
              <w:top w:val="nil"/>
              <w:left w:val="nil"/>
              <w:bottom w:val="single" w:sz="4" w:space="0" w:color="auto"/>
              <w:right w:val="single" w:sz="4" w:space="0" w:color="auto"/>
            </w:tcBorders>
            <w:shd w:val="clear" w:color="auto" w:fill="auto"/>
            <w:noWrap/>
            <w:hideMark/>
          </w:tcPr>
          <w:p w14:paraId="19009E50"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Datering</w:t>
            </w:r>
          </w:p>
        </w:tc>
        <w:tc>
          <w:tcPr>
            <w:tcW w:w="1700" w:type="dxa"/>
            <w:tcBorders>
              <w:top w:val="nil"/>
              <w:left w:val="nil"/>
              <w:bottom w:val="single" w:sz="4" w:space="0" w:color="auto"/>
              <w:right w:val="single" w:sz="4" w:space="0" w:color="auto"/>
            </w:tcBorders>
            <w:shd w:val="clear" w:color="auto" w:fill="auto"/>
            <w:noWrap/>
            <w:hideMark/>
          </w:tcPr>
          <w:p w14:paraId="47C62107"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C14</w:t>
            </w:r>
          </w:p>
        </w:tc>
      </w:tr>
      <w:tr w:rsidR="00177DBE" w:rsidRPr="00F10929" w14:paraId="3C04C1AA"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07809EB"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Raman-spektroskopi</w:t>
            </w:r>
          </w:p>
        </w:tc>
        <w:tc>
          <w:tcPr>
            <w:tcW w:w="2580" w:type="dxa"/>
            <w:tcBorders>
              <w:top w:val="nil"/>
              <w:left w:val="nil"/>
              <w:bottom w:val="single" w:sz="4" w:space="0" w:color="auto"/>
              <w:right w:val="single" w:sz="4" w:space="0" w:color="auto"/>
            </w:tcBorders>
            <w:shd w:val="clear" w:color="auto" w:fill="auto"/>
            <w:noWrap/>
            <w:hideMark/>
          </w:tcPr>
          <w:p w14:paraId="582158AE"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12540306"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Raman</w:t>
            </w:r>
          </w:p>
        </w:tc>
      </w:tr>
      <w:tr w:rsidR="00177DBE" w:rsidRPr="00F10929" w14:paraId="0CDB189F"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1D867159"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Reflektans spektroradiometri</w:t>
            </w:r>
          </w:p>
        </w:tc>
        <w:tc>
          <w:tcPr>
            <w:tcW w:w="2580" w:type="dxa"/>
            <w:tcBorders>
              <w:top w:val="nil"/>
              <w:left w:val="nil"/>
              <w:bottom w:val="single" w:sz="4" w:space="0" w:color="auto"/>
              <w:right w:val="single" w:sz="4" w:space="0" w:color="auto"/>
            </w:tcBorders>
            <w:shd w:val="clear" w:color="auto" w:fill="auto"/>
            <w:noWrap/>
            <w:hideMark/>
          </w:tcPr>
          <w:p w14:paraId="49B72DF6"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Fargeanalyse</w:t>
            </w:r>
          </w:p>
        </w:tc>
        <w:tc>
          <w:tcPr>
            <w:tcW w:w="1700" w:type="dxa"/>
            <w:tcBorders>
              <w:top w:val="nil"/>
              <w:left w:val="nil"/>
              <w:bottom w:val="single" w:sz="4" w:space="0" w:color="auto"/>
              <w:right w:val="single" w:sz="4" w:space="0" w:color="auto"/>
            </w:tcBorders>
            <w:shd w:val="clear" w:color="auto" w:fill="auto"/>
            <w:noWrap/>
            <w:hideMark/>
          </w:tcPr>
          <w:p w14:paraId="136B0CEA"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7ED3622F"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C4C344C"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Røntgenavbilding (tomografi)</w:t>
            </w:r>
          </w:p>
        </w:tc>
        <w:tc>
          <w:tcPr>
            <w:tcW w:w="2580" w:type="dxa"/>
            <w:tcBorders>
              <w:top w:val="nil"/>
              <w:left w:val="nil"/>
              <w:bottom w:val="single" w:sz="4" w:space="0" w:color="auto"/>
              <w:right w:val="single" w:sz="4" w:space="0" w:color="auto"/>
            </w:tcBorders>
            <w:shd w:val="clear" w:color="auto" w:fill="auto"/>
            <w:noWrap/>
            <w:hideMark/>
          </w:tcPr>
          <w:p w14:paraId="227F2BB7"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Bildeanalyse</w:t>
            </w:r>
          </w:p>
        </w:tc>
        <w:tc>
          <w:tcPr>
            <w:tcW w:w="1700" w:type="dxa"/>
            <w:tcBorders>
              <w:top w:val="nil"/>
              <w:left w:val="nil"/>
              <w:bottom w:val="single" w:sz="4" w:space="0" w:color="auto"/>
              <w:right w:val="single" w:sz="4" w:space="0" w:color="auto"/>
            </w:tcBorders>
            <w:shd w:val="clear" w:color="auto" w:fill="auto"/>
            <w:noWrap/>
            <w:hideMark/>
          </w:tcPr>
          <w:p w14:paraId="03BCD8BC"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268AFB87"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0E6AA6A1"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Røntgendiffraksjon</w:t>
            </w:r>
          </w:p>
        </w:tc>
        <w:tc>
          <w:tcPr>
            <w:tcW w:w="2580" w:type="dxa"/>
            <w:tcBorders>
              <w:top w:val="nil"/>
              <w:left w:val="nil"/>
              <w:bottom w:val="single" w:sz="4" w:space="0" w:color="auto"/>
              <w:right w:val="single" w:sz="4" w:space="0" w:color="auto"/>
            </w:tcBorders>
            <w:shd w:val="clear" w:color="auto" w:fill="auto"/>
            <w:noWrap/>
            <w:hideMark/>
          </w:tcPr>
          <w:p w14:paraId="2C872437"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57850E85"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XRD</w:t>
            </w:r>
          </w:p>
        </w:tc>
      </w:tr>
      <w:tr w:rsidR="00177DBE" w:rsidRPr="00F10929" w14:paraId="365F8E01"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3CE04382"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Røntgenfluorescensspektroskopi</w:t>
            </w:r>
          </w:p>
        </w:tc>
        <w:tc>
          <w:tcPr>
            <w:tcW w:w="2580" w:type="dxa"/>
            <w:tcBorders>
              <w:top w:val="nil"/>
              <w:left w:val="nil"/>
              <w:bottom w:val="single" w:sz="4" w:space="0" w:color="auto"/>
              <w:right w:val="single" w:sz="4" w:space="0" w:color="auto"/>
            </w:tcBorders>
            <w:shd w:val="clear" w:color="auto" w:fill="auto"/>
            <w:noWrap/>
            <w:hideMark/>
          </w:tcPr>
          <w:p w14:paraId="028AA76D"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1C45A1DE"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XRF</w:t>
            </w:r>
          </w:p>
        </w:tc>
      </w:tr>
      <w:tr w:rsidR="00177DBE" w:rsidRPr="00F10929" w14:paraId="2D7E4A95"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0AD78A5E"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Røntgenfotografering</w:t>
            </w:r>
          </w:p>
        </w:tc>
        <w:tc>
          <w:tcPr>
            <w:tcW w:w="2580" w:type="dxa"/>
            <w:tcBorders>
              <w:top w:val="nil"/>
              <w:left w:val="nil"/>
              <w:bottom w:val="single" w:sz="4" w:space="0" w:color="auto"/>
              <w:right w:val="single" w:sz="4" w:space="0" w:color="auto"/>
            </w:tcBorders>
            <w:shd w:val="clear" w:color="auto" w:fill="auto"/>
            <w:noWrap/>
            <w:hideMark/>
          </w:tcPr>
          <w:p w14:paraId="09E3EF00"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Bildeanalyse</w:t>
            </w:r>
          </w:p>
        </w:tc>
        <w:tc>
          <w:tcPr>
            <w:tcW w:w="1700" w:type="dxa"/>
            <w:tcBorders>
              <w:top w:val="nil"/>
              <w:left w:val="nil"/>
              <w:bottom w:val="single" w:sz="4" w:space="0" w:color="auto"/>
              <w:right w:val="single" w:sz="4" w:space="0" w:color="auto"/>
            </w:tcBorders>
            <w:shd w:val="clear" w:color="auto" w:fill="auto"/>
            <w:noWrap/>
            <w:hideMark/>
          </w:tcPr>
          <w:p w14:paraId="085484FB"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5F4CD1D2"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60FFEED9"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Røntgenmikroskopi</w:t>
            </w:r>
          </w:p>
        </w:tc>
        <w:tc>
          <w:tcPr>
            <w:tcW w:w="2580" w:type="dxa"/>
            <w:tcBorders>
              <w:top w:val="nil"/>
              <w:left w:val="nil"/>
              <w:bottom w:val="single" w:sz="4" w:space="0" w:color="auto"/>
              <w:right w:val="single" w:sz="4" w:space="0" w:color="auto"/>
            </w:tcBorders>
            <w:shd w:val="clear" w:color="auto" w:fill="auto"/>
            <w:noWrap/>
            <w:hideMark/>
          </w:tcPr>
          <w:p w14:paraId="557AE7ED"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Bildeanalyse</w:t>
            </w:r>
          </w:p>
        </w:tc>
        <w:tc>
          <w:tcPr>
            <w:tcW w:w="1700" w:type="dxa"/>
            <w:tcBorders>
              <w:top w:val="nil"/>
              <w:left w:val="nil"/>
              <w:bottom w:val="single" w:sz="4" w:space="0" w:color="auto"/>
              <w:right w:val="single" w:sz="4" w:space="0" w:color="auto"/>
            </w:tcBorders>
            <w:shd w:val="clear" w:color="auto" w:fill="auto"/>
            <w:noWrap/>
            <w:hideMark/>
          </w:tcPr>
          <w:p w14:paraId="67205AEB"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XRM</w:t>
            </w:r>
          </w:p>
        </w:tc>
      </w:tr>
      <w:tr w:rsidR="00177DBE" w:rsidRPr="00F10929" w14:paraId="6ECE74BC"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11A4713"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Sanger-sekvensering</w:t>
            </w:r>
          </w:p>
        </w:tc>
        <w:tc>
          <w:tcPr>
            <w:tcW w:w="2580" w:type="dxa"/>
            <w:tcBorders>
              <w:top w:val="nil"/>
              <w:left w:val="nil"/>
              <w:bottom w:val="single" w:sz="4" w:space="0" w:color="auto"/>
              <w:right w:val="single" w:sz="4" w:space="0" w:color="auto"/>
            </w:tcBorders>
            <w:shd w:val="clear" w:color="auto" w:fill="auto"/>
            <w:noWrap/>
            <w:hideMark/>
          </w:tcPr>
          <w:p w14:paraId="082558F5"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Genetisk analyse</w:t>
            </w:r>
          </w:p>
        </w:tc>
        <w:tc>
          <w:tcPr>
            <w:tcW w:w="1700" w:type="dxa"/>
            <w:tcBorders>
              <w:top w:val="nil"/>
              <w:left w:val="nil"/>
              <w:bottom w:val="single" w:sz="4" w:space="0" w:color="auto"/>
              <w:right w:val="single" w:sz="4" w:space="0" w:color="auto"/>
            </w:tcBorders>
            <w:shd w:val="clear" w:color="auto" w:fill="auto"/>
            <w:noWrap/>
            <w:hideMark/>
          </w:tcPr>
          <w:p w14:paraId="1BD25332"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Sanger</w:t>
            </w:r>
          </w:p>
        </w:tc>
      </w:tr>
      <w:tr w:rsidR="00177DBE" w:rsidRPr="00F10929" w14:paraId="06D6995C"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01614CC2"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Skanning elektronmikroskopi</w:t>
            </w:r>
          </w:p>
        </w:tc>
        <w:tc>
          <w:tcPr>
            <w:tcW w:w="2580" w:type="dxa"/>
            <w:tcBorders>
              <w:top w:val="nil"/>
              <w:left w:val="nil"/>
              <w:bottom w:val="single" w:sz="4" w:space="0" w:color="auto"/>
              <w:right w:val="single" w:sz="4" w:space="0" w:color="auto"/>
            </w:tcBorders>
            <w:shd w:val="clear" w:color="auto" w:fill="auto"/>
            <w:noWrap/>
            <w:hideMark/>
          </w:tcPr>
          <w:p w14:paraId="0CCA56B7"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Bildeanalyse</w:t>
            </w:r>
          </w:p>
        </w:tc>
        <w:tc>
          <w:tcPr>
            <w:tcW w:w="1700" w:type="dxa"/>
            <w:tcBorders>
              <w:top w:val="nil"/>
              <w:left w:val="nil"/>
              <w:bottom w:val="single" w:sz="4" w:space="0" w:color="auto"/>
              <w:right w:val="single" w:sz="4" w:space="0" w:color="auto"/>
            </w:tcBorders>
            <w:shd w:val="clear" w:color="auto" w:fill="auto"/>
            <w:noWrap/>
            <w:hideMark/>
          </w:tcPr>
          <w:p w14:paraId="496D72B6"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SEM-EDS</w:t>
            </w:r>
          </w:p>
        </w:tc>
      </w:tr>
      <w:tr w:rsidR="00177DBE" w:rsidRPr="00F10929" w14:paraId="4BE26D05"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71C60322"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Skjelettanalyse, dyrebein</w:t>
            </w:r>
          </w:p>
        </w:tc>
        <w:tc>
          <w:tcPr>
            <w:tcW w:w="2580" w:type="dxa"/>
            <w:tcBorders>
              <w:top w:val="nil"/>
              <w:left w:val="nil"/>
              <w:bottom w:val="single" w:sz="4" w:space="0" w:color="auto"/>
              <w:right w:val="single" w:sz="4" w:space="0" w:color="auto"/>
            </w:tcBorders>
            <w:shd w:val="clear" w:color="auto" w:fill="auto"/>
            <w:noWrap/>
            <w:hideMark/>
          </w:tcPr>
          <w:p w14:paraId="54732FB4"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Osteologisk analyse</w:t>
            </w:r>
          </w:p>
        </w:tc>
        <w:tc>
          <w:tcPr>
            <w:tcW w:w="1700" w:type="dxa"/>
            <w:tcBorders>
              <w:top w:val="nil"/>
              <w:left w:val="nil"/>
              <w:bottom w:val="single" w:sz="4" w:space="0" w:color="auto"/>
              <w:right w:val="single" w:sz="4" w:space="0" w:color="auto"/>
            </w:tcBorders>
            <w:shd w:val="clear" w:color="auto" w:fill="auto"/>
            <w:noWrap/>
            <w:hideMark/>
          </w:tcPr>
          <w:p w14:paraId="61F9EC13"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1D0BD055"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87D23AB"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Skjelettanalyse, menneske</w:t>
            </w:r>
          </w:p>
        </w:tc>
        <w:tc>
          <w:tcPr>
            <w:tcW w:w="2580" w:type="dxa"/>
            <w:tcBorders>
              <w:top w:val="nil"/>
              <w:left w:val="nil"/>
              <w:bottom w:val="single" w:sz="4" w:space="0" w:color="auto"/>
              <w:right w:val="single" w:sz="4" w:space="0" w:color="auto"/>
            </w:tcBorders>
            <w:shd w:val="clear" w:color="auto" w:fill="auto"/>
            <w:noWrap/>
            <w:hideMark/>
          </w:tcPr>
          <w:p w14:paraId="03CE4292"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Osteologisk analyse</w:t>
            </w:r>
          </w:p>
        </w:tc>
        <w:tc>
          <w:tcPr>
            <w:tcW w:w="1700" w:type="dxa"/>
            <w:tcBorders>
              <w:top w:val="nil"/>
              <w:left w:val="nil"/>
              <w:bottom w:val="single" w:sz="4" w:space="0" w:color="auto"/>
              <w:right w:val="single" w:sz="4" w:space="0" w:color="auto"/>
            </w:tcBorders>
            <w:shd w:val="clear" w:color="auto" w:fill="auto"/>
            <w:noWrap/>
            <w:hideMark/>
          </w:tcPr>
          <w:p w14:paraId="1ADCA0A6"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069814A5"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6944000E"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Slitesporanalyse</w:t>
            </w:r>
          </w:p>
        </w:tc>
        <w:tc>
          <w:tcPr>
            <w:tcW w:w="2580" w:type="dxa"/>
            <w:tcBorders>
              <w:top w:val="nil"/>
              <w:left w:val="nil"/>
              <w:bottom w:val="single" w:sz="4" w:space="0" w:color="auto"/>
              <w:right w:val="single" w:sz="4" w:space="0" w:color="auto"/>
            </w:tcBorders>
            <w:shd w:val="clear" w:color="auto" w:fill="auto"/>
            <w:noWrap/>
            <w:hideMark/>
          </w:tcPr>
          <w:p w14:paraId="70C2F53F"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Slitesporanalyse</w:t>
            </w:r>
          </w:p>
        </w:tc>
        <w:tc>
          <w:tcPr>
            <w:tcW w:w="1700" w:type="dxa"/>
            <w:tcBorders>
              <w:top w:val="nil"/>
              <w:left w:val="nil"/>
              <w:bottom w:val="single" w:sz="4" w:space="0" w:color="auto"/>
              <w:right w:val="single" w:sz="4" w:space="0" w:color="auto"/>
            </w:tcBorders>
            <w:shd w:val="clear" w:color="auto" w:fill="auto"/>
            <w:noWrap/>
            <w:hideMark/>
          </w:tcPr>
          <w:p w14:paraId="02475BC4"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4B0F3156"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135CB864"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Sperm morfologi</w:t>
            </w:r>
          </w:p>
        </w:tc>
        <w:tc>
          <w:tcPr>
            <w:tcW w:w="2580" w:type="dxa"/>
            <w:tcBorders>
              <w:top w:val="nil"/>
              <w:left w:val="nil"/>
              <w:bottom w:val="single" w:sz="4" w:space="0" w:color="auto"/>
              <w:right w:val="single" w:sz="4" w:space="0" w:color="auto"/>
            </w:tcBorders>
            <w:shd w:val="clear" w:color="auto" w:fill="auto"/>
            <w:noWrap/>
            <w:hideMark/>
          </w:tcPr>
          <w:p w14:paraId="671A9283"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Morfologiske målinger</w:t>
            </w:r>
          </w:p>
        </w:tc>
        <w:tc>
          <w:tcPr>
            <w:tcW w:w="1700" w:type="dxa"/>
            <w:tcBorders>
              <w:top w:val="nil"/>
              <w:left w:val="nil"/>
              <w:bottom w:val="single" w:sz="4" w:space="0" w:color="auto"/>
              <w:right w:val="single" w:sz="4" w:space="0" w:color="auto"/>
            </w:tcBorders>
            <w:shd w:val="clear" w:color="auto" w:fill="auto"/>
            <w:noWrap/>
            <w:hideMark/>
          </w:tcPr>
          <w:p w14:paraId="01739B08"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15A12D21"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0E48943"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Sporemålinger</w:t>
            </w:r>
          </w:p>
        </w:tc>
        <w:tc>
          <w:tcPr>
            <w:tcW w:w="2580" w:type="dxa"/>
            <w:tcBorders>
              <w:top w:val="nil"/>
              <w:left w:val="nil"/>
              <w:bottom w:val="single" w:sz="4" w:space="0" w:color="auto"/>
              <w:right w:val="single" w:sz="4" w:space="0" w:color="auto"/>
            </w:tcBorders>
            <w:shd w:val="clear" w:color="auto" w:fill="auto"/>
            <w:noWrap/>
            <w:hideMark/>
          </w:tcPr>
          <w:p w14:paraId="7A72862F"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Morfologiske målinger</w:t>
            </w:r>
          </w:p>
        </w:tc>
        <w:tc>
          <w:tcPr>
            <w:tcW w:w="1700" w:type="dxa"/>
            <w:tcBorders>
              <w:top w:val="nil"/>
              <w:left w:val="nil"/>
              <w:bottom w:val="single" w:sz="4" w:space="0" w:color="auto"/>
              <w:right w:val="single" w:sz="4" w:space="0" w:color="auto"/>
            </w:tcBorders>
            <w:shd w:val="clear" w:color="auto" w:fill="auto"/>
            <w:noWrap/>
            <w:hideMark/>
          </w:tcPr>
          <w:p w14:paraId="1692B7C8"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57273CF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634D0AAD"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Tekstil- og fiberanalyse</w:t>
            </w:r>
          </w:p>
        </w:tc>
        <w:tc>
          <w:tcPr>
            <w:tcW w:w="2580" w:type="dxa"/>
            <w:tcBorders>
              <w:top w:val="nil"/>
              <w:left w:val="nil"/>
              <w:bottom w:val="single" w:sz="4" w:space="0" w:color="auto"/>
              <w:right w:val="single" w:sz="4" w:space="0" w:color="auto"/>
            </w:tcBorders>
            <w:shd w:val="clear" w:color="auto" w:fill="auto"/>
            <w:noWrap/>
            <w:hideMark/>
          </w:tcPr>
          <w:p w14:paraId="1D9F77D3"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Tekstil- og fiberanalyse</w:t>
            </w:r>
          </w:p>
        </w:tc>
        <w:tc>
          <w:tcPr>
            <w:tcW w:w="1700" w:type="dxa"/>
            <w:tcBorders>
              <w:top w:val="nil"/>
              <w:left w:val="nil"/>
              <w:bottom w:val="single" w:sz="4" w:space="0" w:color="auto"/>
              <w:right w:val="single" w:sz="4" w:space="0" w:color="auto"/>
            </w:tcBorders>
            <w:shd w:val="clear" w:color="auto" w:fill="auto"/>
            <w:noWrap/>
            <w:hideMark/>
          </w:tcPr>
          <w:p w14:paraId="09C49F7D"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5742E0A2"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175B1000"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Teksturanalyse (rundingsanalyse, kornform)</w:t>
            </w:r>
          </w:p>
        </w:tc>
        <w:tc>
          <w:tcPr>
            <w:tcW w:w="2580" w:type="dxa"/>
            <w:tcBorders>
              <w:top w:val="nil"/>
              <w:left w:val="nil"/>
              <w:bottom w:val="single" w:sz="4" w:space="0" w:color="auto"/>
              <w:right w:val="single" w:sz="4" w:space="0" w:color="auto"/>
            </w:tcBorders>
            <w:shd w:val="clear" w:color="auto" w:fill="auto"/>
            <w:noWrap/>
            <w:hideMark/>
          </w:tcPr>
          <w:p w14:paraId="1B8186ED"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Sedimentanalyse</w:t>
            </w:r>
          </w:p>
        </w:tc>
        <w:tc>
          <w:tcPr>
            <w:tcW w:w="1700" w:type="dxa"/>
            <w:tcBorders>
              <w:top w:val="nil"/>
              <w:left w:val="nil"/>
              <w:bottom w:val="single" w:sz="4" w:space="0" w:color="auto"/>
              <w:right w:val="single" w:sz="4" w:space="0" w:color="auto"/>
            </w:tcBorders>
            <w:shd w:val="clear" w:color="auto" w:fill="auto"/>
            <w:noWrap/>
            <w:hideMark/>
          </w:tcPr>
          <w:p w14:paraId="5321EB0B"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3A688644"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3BB08650"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Telling av vekstsoner/årringer</w:t>
            </w:r>
          </w:p>
        </w:tc>
        <w:tc>
          <w:tcPr>
            <w:tcW w:w="2580" w:type="dxa"/>
            <w:tcBorders>
              <w:top w:val="nil"/>
              <w:left w:val="nil"/>
              <w:bottom w:val="single" w:sz="4" w:space="0" w:color="auto"/>
              <w:right w:val="single" w:sz="4" w:space="0" w:color="auto"/>
            </w:tcBorders>
            <w:shd w:val="clear" w:color="auto" w:fill="auto"/>
            <w:noWrap/>
            <w:hideMark/>
          </w:tcPr>
          <w:p w14:paraId="7E1D6E45"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Aldersbestemming individ</w:t>
            </w:r>
          </w:p>
        </w:tc>
        <w:tc>
          <w:tcPr>
            <w:tcW w:w="1700" w:type="dxa"/>
            <w:tcBorders>
              <w:top w:val="nil"/>
              <w:left w:val="nil"/>
              <w:bottom w:val="single" w:sz="4" w:space="0" w:color="auto"/>
              <w:right w:val="single" w:sz="4" w:space="0" w:color="auto"/>
            </w:tcBorders>
            <w:shd w:val="clear" w:color="auto" w:fill="auto"/>
            <w:noWrap/>
            <w:hideMark/>
          </w:tcPr>
          <w:p w14:paraId="4A1C4AA5"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66390428"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56F3AEE0"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Tephraanalyse (microprobe)</w:t>
            </w:r>
          </w:p>
        </w:tc>
        <w:tc>
          <w:tcPr>
            <w:tcW w:w="2580" w:type="dxa"/>
            <w:tcBorders>
              <w:top w:val="nil"/>
              <w:left w:val="nil"/>
              <w:bottom w:val="single" w:sz="4" w:space="0" w:color="auto"/>
              <w:right w:val="single" w:sz="4" w:space="0" w:color="auto"/>
            </w:tcBorders>
            <w:shd w:val="clear" w:color="auto" w:fill="auto"/>
            <w:noWrap/>
            <w:hideMark/>
          </w:tcPr>
          <w:p w14:paraId="5D88AED9"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Sedimentanalyse</w:t>
            </w:r>
          </w:p>
        </w:tc>
        <w:tc>
          <w:tcPr>
            <w:tcW w:w="1700" w:type="dxa"/>
            <w:tcBorders>
              <w:top w:val="nil"/>
              <w:left w:val="nil"/>
              <w:bottom w:val="single" w:sz="4" w:space="0" w:color="auto"/>
              <w:right w:val="single" w:sz="4" w:space="0" w:color="auto"/>
            </w:tcBorders>
            <w:shd w:val="clear" w:color="auto" w:fill="auto"/>
            <w:noWrap/>
            <w:hideMark/>
          </w:tcPr>
          <w:p w14:paraId="5FA8B51D"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677B12BA"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34615E94"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Termoluminesens</w:t>
            </w:r>
          </w:p>
        </w:tc>
        <w:tc>
          <w:tcPr>
            <w:tcW w:w="2580" w:type="dxa"/>
            <w:tcBorders>
              <w:top w:val="nil"/>
              <w:left w:val="nil"/>
              <w:bottom w:val="single" w:sz="4" w:space="0" w:color="auto"/>
              <w:right w:val="single" w:sz="4" w:space="0" w:color="auto"/>
            </w:tcBorders>
            <w:shd w:val="clear" w:color="auto" w:fill="auto"/>
            <w:noWrap/>
            <w:hideMark/>
          </w:tcPr>
          <w:p w14:paraId="16762AC3"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Datering</w:t>
            </w:r>
          </w:p>
        </w:tc>
        <w:tc>
          <w:tcPr>
            <w:tcW w:w="1700" w:type="dxa"/>
            <w:tcBorders>
              <w:top w:val="nil"/>
              <w:left w:val="nil"/>
              <w:bottom w:val="single" w:sz="4" w:space="0" w:color="auto"/>
              <w:right w:val="single" w:sz="4" w:space="0" w:color="auto"/>
            </w:tcBorders>
            <w:shd w:val="clear" w:color="auto" w:fill="auto"/>
            <w:noWrap/>
            <w:hideMark/>
          </w:tcPr>
          <w:p w14:paraId="4E5329E5"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TL</w:t>
            </w:r>
          </w:p>
        </w:tc>
      </w:tr>
      <w:tr w:rsidR="00177DBE" w:rsidRPr="00F10929" w14:paraId="52E0C662"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778A4FEB"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Tilstandsvurdering</w:t>
            </w:r>
          </w:p>
        </w:tc>
        <w:tc>
          <w:tcPr>
            <w:tcW w:w="2580" w:type="dxa"/>
            <w:tcBorders>
              <w:top w:val="nil"/>
              <w:left w:val="nil"/>
              <w:bottom w:val="single" w:sz="4" w:space="0" w:color="auto"/>
              <w:right w:val="single" w:sz="4" w:space="0" w:color="auto"/>
            </w:tcBorders>
            <w:shd w:val="clear" w:color="auto" w:fill="auto"/>
            <w:noWrap/>
            <w:hideMark/>
          </w:tcPr>
          <w:p w14:paraId="1028EF39"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Tilstandsvurdering objekt</w:t>
            </w:r>
          </w:p>
        </w:tc>
        <w:tc>
          <w:tcPr>
            <w:tcW w:w="1700" w:type="dxa"/>
            <w:tcBorders>
              <w:top w:val="nil"/>
              <w:left w:val="nil"/>
              <w:bottom w:val="single" w:sz="4" w:space="0" w:color="auto"/>
              <w:right w:val="single" w:sz="4" w:space="0" w:color="auto"/>
            </w:tcBorders>
            <w:shd w:val="clear" w:color="auto" w:fill="auto"/>
            <w:noWrap/>
            <w:hideMark/>
          </w:tcPr>
          <w:p w14:paraId="0D6E1322"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18352D16"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14277EF0"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Transmisjon elektronmikroskopi</w:t>
            </w:r>
          </w:p>
        </w:tc>
        <w:tc>
          <w:tcPr>
            <w:tcW w:w="2580" w:type="dxa"/>
            <w:tcBorders>
              <w:top w:val="nil"/>
              <w:left w:val="nil"/>
              <w:bottom w:val="single" w:sz="4" w:space="0" w:color="auto"/>
              <w:right w:val="single" w:sz="4" w:space="0" w:color="auto"/>
            </w:tcBorders>
            <w:shd w:val="clear" w:color="auto" w:fill="auto"/>
            <w:noWrap/>
            <w:hideMark/>
          </w:tcPr>
          <w:p w14:paraId="4A3D6ECA"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Bildeanalyse</w:t>
            </w:r>
          </w:p>
        </w:tc>
        <w:tc>
          <w:tcPr>
            <w:tcW w:w="1700" w:type="dxa"/>
            <w:tcBorders>
              <w:top w:val="nil"/>
              <w:left w:val="nil"/>
              <w:bottom w:val="single" w:sz="4" w:space="0" w:color="auto"/>
              <w:right w:val="single" w:sz="4" w:space="0" w:color="auto"/>
            </w:tcBorders>
            <w:shd w:val="clear" w:color="auto" w:fill="auto"/>
            <w:noWrap/>
            <w:hideMark/>
          </w:tcPr>
          <w:p w14:paraId="31D01EAA"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TEM</w:t>
            </w:r>
          </w:p>
        </w:tc>
      </w:tr>
      <w:tr w:rsidR="00177DBE" w:rsidRPr="00F10929" w14:paraId="52A864FC"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B0F69DA" w14:textId="667F5A4C"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Tungmetaller, uorganisk</w:t>
            </w:r>
            <w:r w:rsidR="00A07F6A">
              <w:rPr>
                <w:rStyle w:val="Fotnotereferanse"/>
                <w:rFonts w:asciiTheme="minorHAnsi" w:eastAsia="Times New Roman" w:hAnsiTheme="minorHAnsi"/>
                <w:sz w:val="20"/>
                <w:szCs w:val="20"/>
                <w:lang w:eastAsia="zh-CN"/>
              </w:rPr>
              <w:footnoteReference w:id="4"/>
            </w:r>
          </w:p>
        </w:tc>
        <w:tc>
          <w:tcPr>
            <w:tcW w:w="2580" w:type="dxa"/>
            <w:tcBorders>
              <w:top w:val="nil"/>
              <w:left w:val="nil"/>
              <w:bottom w:val="single" w:sz="4" w:space="0" w:color="auto"/>
              <w:right w:val="single" w:sz="4" w:space="0" w:color="auto"/>
            </w:tcBorders>
            <w:shd w:val="clear" w:color="auto" w:fill="auto"/>
            <w:noWrap/>
            <w:hideMark/>
          </w:tcPr>
          <w:p w14:paraId="295CA744"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628991BA" w14:textId="55061C7A" w:rsidR="00177DBE" w:rsidRPr="00F10929" w:rsidRDefault="00177DBE" w:rsidP="00A07F6A">
            <w:pPr>
              <w:spacing w:line="276" w:lineRule="auto"/>
              <w:rPr>
                <w:rFonts w:asciiTheme="minorHAnsi" w:eastAsia="Times New Roman" w:hAnsiTheme="minorHAnsi"/>
                <w:sz w:val="20"/>
                <w:szCs w:val="20"/>
                <w:lang w:eastAsia="zh-CN"/>
              </w:rPr>
            </w:pPr>
            <w:r>
              <w:rPr>
                <w:rFonts w:asciiTheme="minorHAnsi" w:eastAsia="Times New Roman" w:hAnsiTheme="minorHAnsi"/>
                <w:sz w:val="20"/>
                <w:szCs w:val="20"/>
                <w:lang w:eastAsia="zh-CN"/>
              </w:rPr>
              <w:t>GFAAS, CVAAS, AFS, ICP-AES, ICP-MS, ICP-SFMS</w:t>
            </w:r>
          </w:p>
        </w:tc>
      </w:tr>
      <w:tr w:rsidR="00177DBE" w:rsidRPr="00F10929" w14:paraId="38B42D6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2136FE47"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Tynnsjiktkromatografi</w:t>
            </w:r>
          </w:p>
        </w:tc>
        <w:tc>
          <w:tcPr>
            <w:tcW w:w="2580" w:type="dxa"/>
            <w:tcBorders>
              <w:top w:val="nil"/>
              <w:left w:val="nil"/>
              <w:bottom w:val="single" w:sz="4" w:space="0" w:color="auto"/>
              <w:right w:val="single" w:sz="4" w:space="0" w:color="auto"/>
            </w:tcBorders>
            <w:shd w:val="clear" w:color="auto" w:fill="auto"/>
            <w:noWrap/>
            <w:hideMark/>
          </w:tcPr>
          <w:p w14:paraId="55C59E64" w14:textId="0D8D87EC"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Artsbestemmelse</w:t>
            </w:r>
            <w:r>
              <w:rPr>
                <w:rFonts w:asciiTheme="minorHAnsi" w:eastAsia="Times New Roman" w:hAnsiTheme="minorHAnsi"/>
                <w:sz w:val="20"/>
                <w:szCs w:val="20"/>
                <w:lang w:eastAsia="zh-CN"/>
              </w:rPr>
              <w:t xml:space="preserve"> /</w:t>
            </w:r>
            <w:r w:rsidR="00AF08EC">
              <w:rPr>
                <w:rFonts w:asciiTheme="minorHAnsi" w:eastAsia="Times New Roman" w:hAnsiTheme="minorHAnsi"/>
                <w:sz w:val="20"/>
                <w:szCs w:val="20"/>
                <w:lang w:eastAsia="zh-CN"/>
              </w:rPr>
              <w:t xml:space="preserve"> </w:t>
            </w:r>
            <w:r>
              <w:rPr>
                <w:rFonts w:asciiTheme="minorHAnsi" w:eastAsia="Times New Roman" w:hAnsiTheme="minorHAnsi"/>
                <w:sz w:val="20"/>
                <w:szCs w:val="20"/>
                <w:lang w:eastAsia="zh-CN"/>
              </w:rPr>
              <w:t>tekstil- og fiberanalyse</w:t>
            </w:r>
          </w:p>
        </w:tc>
        <w:tc>
          <w:tcPr>
            <w:tcW w:w="1700" w:type="dxa"/>
            <w:tcBorders>
              <w:top w:val="nil"/>
              <w:left w:val="nil"/>
              <w:bottom w:val="single" w:sz="4" w:space="0" w:color="auto"/>
              <w:right w:val="single" w:sz="4" w:space="0" w:color="auto"/>
            </w:tcBorders>
            <w:shd w:val="clear" w:color="auto" w:fill="auto"/>
            <w:noWrap/>
            <w:hideMark/>
          </w:tcPr>
          <w:p w14:paraId="195A4FCD"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TLC</w:t>
            </w:r>
          </w:p>
        </w:tc>
      </w:tr>
      <w:tr w:rsidR="00177DBE" w:rsidRPr="00F10929" w14:paraId="22631AA8"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741980E9"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Ultrafiolett fluorisering</w:t>
            </w:r>
          </w:p>
        </w:tc>
        <w:tc>
          <w:tcPr>
            <w:tcW w:w="2580" w:type="dxa"/>
            <w:tcBorders>
              <w:top w:val="nil"/>
              <w:left w:val="nil"/>
              <w:bottom w:val="single" w:sz="4" w:space="0" w:color="auto"/>
              <w:right w:val="single" w:sz="4" w:space="0" w:color="auto"/>
            </w:tcBorders>
            <w:shd w:val="clear" w:color="auto" w:fill="auto"/>
            <w:noWrap/>
            <w:hideMark/>
          </w:tcPr>
          <w:p w14:paraId="11735BCB"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Bildeanalyse</w:t>
            </w:r>
          </w:p>
        </w:tc>
        <w:tc>
          <w:tcPr>
            <w:tcW w:w="1700" w:type="dxa"/>
            <w:tcBorders>
              <w:top w:val="nil"/>
              <w:left w:val="nil"/>
              <w:bottom w:val="single" w:sz="4" w:space="0" w:color="auto"/>
              <w:right w:val="single" w:sz="4" w:space="0" w:color="auto"/>
            </w:tcBorders>
            <w:shd w:val="clear" w:color="auto" w:fill="auto"/>
            <w:noWrap/>
            <w:hideMark/>
          </w:tcPr>
          <w:p w14:paraId="1195296E"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UV</w:t>
            </w:r>
          </w:p>
        </w:tc>
      </w:tr>
      <w:tr w:rsidR="00177DBE" w:rsidRPr="00F10929" w14:paraId="7C96E1C2"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F0273A0"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UV-visible light spektroskopi</w:t>
            </w:r>
          </w:p>
        </w:tc>
        <w:tc>
          <w:tcPr>
            <w:tcW w:w="2580" w:type="dxa"/>
            <w:tcBorders>
              <w:top w:val="nil"/>
              <w:left w:val="nil"/>
              <w:bottom w:val="single" w:sz="4" w:space="0" w:color="auto"/>
              <w:right w:val="single" w:sz="4" w:space="0" w:color="auto"/>
            </w:tcBorders>
            <w:shd w:val="clear" w:color="auto" w:fill="auto"/>
            <w:noWrap/>
            <w:hideMark/>
          </w:tcPr>
          <w:p w14:paraId="2C1A9DBD"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1422229F"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 </w:t>
            </w:r>
          </w:p>
        </w:tc>
      </w:tr>
      <w:tr w:rsidR="00177DBE" w:rsidRPr="00F10929" w14:paraId="26EE09F9"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435FD1ED"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Væskekromatografi</w:t>
            </w:r>
          </w:p>
        </w:tc>
        <w:tc>
          <w:tcPr>
            <w:tcW w:w="2580" w:type="dxa"/>
            <w:tcBorders>
              <w:top w:val="nil"/>
              <w:left w:val="nil"/>
              <w:bottom w:val="single" w:sz="4" w:space="0" w:color="auto"/>
              <w:right w:val="single" w:sz="4" w:space="0" w:color="auto"/>
            </w:tcBorders>
            <w:shd w:val="clear" w:color="auto" w:fill="auto"/>
            <w:noWrap/>
            <w:hideMark/>
          </w:tcPr>
          <w:p w14:paraId="4E055414"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3D775B15"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HPLC</w:t>
            </w:r>
          </w:p>
        </w:tc>
      </w:tr>
      <w:tr w:rsidR="00177DBE" w:rsidRPr="00F10929" w14:paraId="6DCDEC86" w14:textId="77777777" w:rsidTr="00F10929">
        <w:trPr>
          <w:trHeight w:val="300"/>
        </w:trPr>
        <w:tc>
          <w:tcPr>
            <w:tcW w:w="4900" w:type="dxa"/>
            <w:tcBorders>
              <w:top w:val="nil"/>
              <w:left w:val="single" w:sz="4" w:space="0" w:color="auto"/>
              <w:bottom w:val="single" w:sz="4" w:space="0" w:color="auto"/>
              <w:right w:val="single" w:sz="4" w:space="0" w:color="auto"/>
            </w:tcBorders>
            <w:shd w:val="clear" w:color="auto" w:fill="auto"/>
            <w:noWrap/>
            <w:hideMark/>
          </w:tcPr>
          <w:p w14:paraId="15016B07" w14:textId="77777777" w:rsidR="00177DBE" w:rsidRPr="00F10929" w:rsidRDefault="00177DBE" w:rsidP="00177DBE">
            <w:pPr>
              <w:spacing w:line="276" w:lineRule="auto"/>
              <w:rPr>
                <w:rFonts w:asciiTheme="minorHAnsi" w:eastAsia="Times New Roman" w:hAnsiTheme="minorHAnsi"/>
                <w:sz w:val="20"/>
                <w:szCs w:val="20"/>
                <w:lang w:val="en-US" w:eastAsia="zh-CN"/>
              </w:rPr>
            </w:pPr>
            <w:r w:rsidRPr="00F10929">
              <w:rPr>
                <w:rFonts w:asciiTheme="minorHAnsi" w:eastAsia="Times New Roman" w:hAnsiTheme="minorHAnsi"/>
                <w:sz w:val="20"/>
                <w:szCs w:val="20"/>
                <w:lang w:val="en-US" w:eastAsia="zh-CN"/>
              </w:rPr>
              <w:t>X-ray Absorption Near Edge Structure</w:t>
            </w:r>
          </w:p>
        </w:tc>
        <w:tc>
          <w:tcPr>
            <w:tcW w:w="2580" w:type="dxa"/>
            <w:tcBorders>
              <w:top w:val="nil"/>
              <w:left w:val="nil"/>
              <w:bottom w:val="single" w:sz="4" w:space="0" w:color="auto"/>
              <w:right w:val="single" w:sz="4" w:space="0" w:color="auto"/>
            </w:tcBorders>
            <w:shd w:val="clear" w:color="auto" w:fill="auto"/>
            <w:noWrap/>
            <w:hideMark/>
          </w:tcPr>
          <w:p w14:paraId="7273AFA6"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Kjemisk analyse</w:t>
            </w:r>
          </w:p>
        </w:tc>
        <w:tc>
          <w:tcPr>
            <w:tcW w:w="1700" w:type="dxa"/>
            <w:tcBorders>
              <w:top w:val="nil"/>
              <w:left w:val="nil"/>
              <w:bottom w:val="single" w:sz="4" w:space="0" w:color="auto"/>
              <w:right w:val="single" w:sz="4" w:space="0" w:color="auto"/>
            </w:tcBorders>
            <w:shd w:val="clear" w:color="auto" w:fill="auto"/>
            <w:noWrap/>
            <w:hideMark/>
          </w:tcPr>
          <w:p w14:paraId="5B2677C7" w14:textId="77777777" w:rsidR="00177DBE" w:rsidRPr="00F10929" w:rsidRDefault="00177DBE" w:rsidP="00177DBE">
            <w:pPr>
              <w:spacing w:line="276" w:lineRule="auto"/>
              <w:rPr>
                <w:rFonts w:asciiTheme="minorHAnsi" w:eastAsia="Times New Roman" w:hAnsiTheme="minorHAnsi"/>
                <w:sz w:val="20"/>
                <w:szCs w:val="20"/>
                <w:lang w:eastAsia="zh-CN"/>
              </w:rPr>
            </w:pPr>
            <w:r w:rsidRPr="00F10929">
              <w:rPr>
                <w:rFonts w:asciiTheme="minorHAnsi" w:eastAsia="Times New Roman" w:hAnsiTheme="minorHAnsi"/>
                <w:sz w:val="20"/>
                <w:szCs w:val="20"/>
                <w:lang w:eastAsia="zh-CN"/>
              </w:rPr>
              <w:t>XANES</w:t>
            </w:r>
          </w:p>
        </w:tc>
      </w:tr>
    </w:tbl>
    <w:p w14:paraId="341E300C" w14:textId="61603F36" w:rsidR="00F10929" w:rsidRDefault="00F10929" w:rsidP="00F75DEF"/>
    <w:p w14:paraId="4465F5B9" w14:textId="77777777" w:rsidR="00F10929" w:rsidRDefault="00F10929">
      <w:pPr>
        <w:spacing w:line="240" w:lineRule="auto"/>
      </w:pPr>
      <w:r>
        <w:br w:type="page"/>
      </w:r>
    </w:p>
    <w:p w14:paraId="7C369E9C" w14:textId="0200C640" w:rsidR="00F10929" w:rsidRPr="00103A1B" w:rsidRDefault="00F10929" w:rsidP="00F10929">
      <w:pPr>
        <w:rPr>
          <w:b/>
          <w:sz w:val="20"/>
        </w:rPr>
      </w:pPr>
      <w:r w:rsidRPr="00103A1B">
        <w:rPr>
          <w:b/>
          <w:sz w:val="20"/>
        </w:rPr>
        <w:t xml:space="preserve">Tabell </w:t>
      </w:r>
      <w:r w:rsidR="00103A1B" w:rsidRPr="00103A1B">
        <w:rPr>
          <w:b/>
          <w:sz w:val="20"/>
        </w:rPr>
        <w:t>6</w:t>
      </w:r>
      <w:r w:rsidRPr="00103A1B">
        <w:rPr>
          <w:b/>
          <w:sz w:val="20"/>
        </w:rPr>
        <w:t>: Analysetyper sortert pr. kategori</w:t>
      </w:r>
    </w:p>
    <w:tbl>
      <w:tblPr>
        <w:tblW w:w="6898" w:type="dxa"/>
        <w:tblInd w:w="55" w:type="dxa"/>
        <w:tblCellMar>
          <w:left w:w="70" w:type="dxa"/>
          <w:right w:w="70" w:type="dxa"/>
        </w:tblCellMar>
        <w:tblLook w:val="04A0" w:firstRow="1" w:lastRow="0" w:firstColumn="1" w:lastColumn="0" w:noHBand="0" w:noVBand="1"/>
      </w:tblPr>
      <w:tblGrid>
        <w:gridCol w:w="2390"/>
        <w:gridCol w:w="4508"/>
      </w:tblGrid>
      <w:tr w:rsidR="00F10929" w:rsidRPr="00F10929" w14:paraId="41C6B3A1" w14:textId="77777777" w:rsidTr="00F10929">
        <w:trPr>
          <w:trHeight w:val="300"/>
        </w:trPr>
        <w:tc>
          <w:tcPr>
            <w:tcW w:w="2390" w:type="dxa"/>
            <w:tcBorders>
              <w:top w:val="single" w:sz="4" w:space="0" w:color="auto"/>
              <w:left w:val="single" w:sz="4" w:space="0" w:color="auto"/>
              <w:bottom w:val="single" w:sz="4" w:space="0" w:color="auto"/>
              <w:right w:val="single" w:sz="4" w:space="0" w:color="auto"/>
            </w:tcBorders>
            <w:shd w:val="clear" w:color="000000" w:fill="FFFF00"/>
            <w:noWrap/>
            <w:hideMark/>
          </w:tcPr>
          <w:p w14:paraId="4F815FE3" w14:textId="77777777" w:rsidR="00F10929" w:rsidRPr="00F10929" w:rsidRDefault="00F10929" w:rsidP="00F10929">
            <w:pPr>
              <w:spacing w:line="276" w:lineRule="auto"/>
              <w:rPr>
                <w:rFonts w:asciiTheme="minorHAnsi" w:eastAsia="Times New Roman" w:hAnsiTheme="minorHAnsi"/>
                <w:b/>
                <w:bCs/>
                <w:color w:val="000000"/>
                <w:sz w:val="20"/>
                <w:szCs w:val="20"/>
                <w:lang w:eastAsia="zh-CN"/>
              </w:rPr>
            </w:pPr>
            <w:r w:rsidRPr="00F10929">
              <w:rPr>
                <w:rFonts w:asciiTheme="minorHAnsi" w:eastAsia="Times New Roman" w:hAnsiTheme="minorHAnsi"/>
                <w:b/>
                <w:bCs/>
                <w:color w:val="000000"/>
                <w:sz w:val="20"/>
                <w:szCs w:val="20"/>
                <w:lang w:eastAsia="zh-CN"/>
              </w:rPr>
              <w:t>Kategori</w:t>
            </w:r>
          </w:p>
        </w:tc>
        <w:tc>
          <w:tcPr>
            <w:tcW w:w="4508" w:type="dxa"/>
            <w:tcBorders>
              <w:top w:val="single" w:sz="4" w:space="0" w:color="auto"/>
              <w:left w:val="nil"/>
              <w:bottom w:val="single" w:sz="4" w:space="0" w:color="auto"/>
              <w:right w:val="single" w:sz="4" w:space="0" w:color="auto"/>
            </w:tcBorders>
            <w:shd w:val="clear" w:color="000000" w:fill="FFFF00"/>
            <w:noWrap/>
            <w:hideMark/>
          </w:tcPr>
          <w:p w14:paraId="314867E6" w14:textId="77777777" w:rsidR="00F10929" w:rsidRPr="00F10929" w:rsidRDefault="00F10929" w:rsidP="00F10929">
            <w:pPr>
              <w:spacing w:line="276" w:lineRule="auto"/>
              <w:rPr>
                <w:rFonts w:asciiTheme="minorHAnsi" w:eastAsia="Times New Roman" w:hAnsiTheme="minorHAnsi"/>
                <w:b/>
                <w:bCs/>
                <w:color w:val="000000"/>
                <w:sz w:val="20"/>
                <w:szCs w:val="20"/>
                <w:lang w:eastAsia="zh-CN"/>
              </w:rPr>
            </w:pPr>
            <w:r w:rsidRPr="00F10929">
              <w:rPr>
                <w:rFonts w:asciiTheme="minorHAnsi" w:eastAsia="Times New Roman" w:hAnsiTheme="minorHAnsi"/>
                <w:b/>
                <w:bCs/>
                <w:color w:val="000000"/>
                <w:sz w:val="20"/>
                <w:szCs w:val="20"/>
                <w:lang w:eastAsia="zh-CN"/>
              </w:rPr>
              <w:t>Analysetype</w:t>
            </w:r>
          </w:p>
        </w:tc>
      </w:tr>
      <w:tr w:rsidR="00F10929" w:rsidRPr="00F10929" w14:paraId="639C29D9"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7EE5EF7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Aldersbestemming individ</w:t>
            </w:r>
          </w:p>
        </w:tc>
        <w:tc>
          <w:tcPr>
            <w:tcW w:w="4508" w:type="dxa"/>
            <w:tcBorders>
              <w:top w:val="nil"/>
              <w:left w:val="nil"/>
              <w:bottom w:val="single" w:sz="4" w:space="0" w:color="auto"/>
              <w:right w:val="single" w:sz="4" w:space="0" w:color="auto"/>
            </w:tcBorders>
            <w:shd w:val="clear" w:color="auto" w:fill="auto"/>
            <w:noWrap/>
            <w:hideMark/>
          </w:tcPr>
          <w:p w14:paraId="5621A3F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Telling av vekstsoner/årringer</w:t>
            </w:r>
          </w:p>
        </w:tc>
      </w:tr>
      <w:tr w:rsidR="00F10929" w:rsidRPr="00F10929" w14:paraId="2D4AAC1D"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78FE51FB"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Artsbestemmelse</w:t>
            </w:r>
          </w:p>
        </w:tc>
        <w:tc>
          <w:tcPr>
            <w:tcW w:w="4508" w:type="dxa"/>
            <w:tcBorders>
              <w:top w:val="nil"/>
              <w:left w:val="nil"/>
              <w:bottom w:val="single" w:sz="4" w:space="0" w:color="auto"/>
              <w:right w:val="single" w:sz="4" w:space="0" w:color="auto"/>
            </w:tcBorders>
            <w:shd w:val="clear" w:color="auto" w:fill="auto"/>
            <w:noWrap/>
            <w:hideMark/>
          </w:tcPr>
          <w:p w14:paraId="4F9BF674"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Fargereaksjoner</w:t>
            </w:r>
          </w:p>
        </w:tc>
      </w:tr>
      <w:tr w:rsidR="00F10929" w:rsidRPr="00F10929" w14:paraId="4CF32692"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24B9A49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00EADB7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Lysreaksjoner</w:t>
            </w:r>
          </w:p>
        </w:tc>
      </w:tr>
      <w:tr w:rsidR="00F10929" w:rsidRPr="00F10929" w14:paraId="13F4735A"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271B98EA"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8C62132"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Tynnsjiktkromatografi</w:t>
            </w:r>
          </w:p>
        </w:tc>
      </w:tr>
      <w:tr w:rsidR="00F10929" w:rsidRPr="00F10929" w14:paraId="6FE98EBD"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23FA04A9"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Bildeanalyse</w:t>
            </w:r>
          </w:p>
        </w:tc>
        <w:tc>
          <w:tcPr>
            <w:tcW w:w="4508" w:type="dxa"/>
            <w:tcBorders>
              <w:top w:val="nil"/>
              <w:left w:val="nil"/>
              <w:bottom w:val="single" w:sz="4" w:space="0" w:color="auto"/>
              <w:right w:val="single" w:sz="4" w:space="0" w:color="auto"/>
            </w:tcBorders>
            <w:shd w:val="clear" w:color="auto" w:fill="auto"/>
            <w:noWrap/>
            <w:hideMark/>
          </w:tcPr>
          <w:p w14:paraId="49918D61"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3D-skanning, laser</w:t>
            </w:r>
          </w:p>
        </w:tc>
      </w:tr>
      <w:tr w:rsidR="00F10929" w:rsidRPr="00F10929" w14:paraId="511923F9"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6E15D3F4"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56713C0A"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3D-skanning, strukturert lys</w:t>
            </w:r>
          </w:p>
        </w:tc>
      </w:tr>
      <w:tr w:rsidR="00F10929" w:rsidRPr="00F10929" w14:paraId="5DB63AE8"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4C85E73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4804081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Komputertomografi</w:t>
            </w:r>
          </w:p>
        </w:tc>
      </w:tr>
      <w:tr w:rsidR="00F10929" w:rsidRPr="00F10929" w14:paraId="4BF7FDF9"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32FEC21B"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726947E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Røntgenavbilding (tomografi)</w:t>
            </w:r>
          </w:p>
        </w:tc>
      </w:tr>
      <w:tr w:rsidR="00F10929" w:rsidRPr="00F10929" w14:paraId="7EB2E923"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3D714F3"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D4B596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Røntgenfotografering</w:t>
            </w:r>
          </w:p>
        </w:tc>
      </w:tr>
      <w:tr w:rsidR="00F10929" w:rsidRPr="00F10929" w14:paraId="6E5FAC11"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30A6E09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0D0405D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Røntgenmikroskopi</w:t>
            </w:r>
          </w:p>
        </w:tc>
      </w:tr>
      <w:tr w:rsidR="00F10929" w:rsidRPr="00F10929" w14:paraId="2107C0EC"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6758E82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58CF3A9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Skanning elektronmikroskopi</w:t>
            </w:r>
          </w:p>
        </w:tc>
      </w:tr>
      <w:tr w:rsidR="00F10929" w:rsidRPr="00F10929" w14:paraId="2ABA6868"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4180E032"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0825BC6D"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Transmisjon elektronmikroskopi</w:t>
            </w:r>
          </w:p>
        </w:tc>
      </w:tr>
      <w:tr w:rsidR="00F10929" w:rsidRPr="00F10929" w14:paraId="13D9914A"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4C442A3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E14179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Ultrafiolett fluorisering</w:t>
            </w:r>
          </w:p>
        </w:tc>
      </w:tr>
      <w:tr w:rsidR="00F10929" w:rsidRPr="00F10929" w14:paraId="1EED6EF4"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CA7756A"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Datering</w:t>
            </w:r>
          </w:p>
        </w:tc>
        <w:tc>
          <w:tcPr>
            <w:tcW w:w="4508" w:type="dxa"/>
            <w:tcBorders>
              <w:top w:val="nil"/>
              <w:left w:val="nil"/>
              <w:bottom w:val="single" w:sz="4" w:space="0" w:color="auto"/>
              <w:right w:val="single" w:sz="4" w:space="0" w:color="auto"/>
            </w:tcBorders>
            <w:shd w:val="clear" w:color="auto" w:fill="auto"/>
            <w:noWrap/>
            <w:hideMark/>
          </w:tcPr>
          <w:p w14:paraId="5F501974"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Dendrokronologi</w:t>
            </w:r>
          </w:p>
        </w:tc>
      </w:tr>
      <w:tr w:rsidR="00F10929" w:rsidRPr="00F10929" w14:paraId="0232399D"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5C64B21"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733CE536"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Geokronologi: Ar/Ar datering</w:t>
            </w:r>
          </w:p>
        </w:tc>
      </w:tr>
      <w:tr w:rsidR="00F10929" w:rsidRPr="00F10929" w14:paraId="699F358A"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BD8EC36"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2BEACBF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Geokronologi: K-Ar datering</w:t>
            </w:r>
          </w:p>
        </w:tc>
      </w:tr>
      <w:tr w:rsidR="00F10929" w:rsidRPr="00F10929" w14:paraId="461093A6"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BD5F089"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797985D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Geokronologi: O18/O16</w:t>
            </w:r>
          </w:p>
        </w:tc>
      </w:tr>
      <w:tr w:rsidR="00F10929" w:rsidRPr="00F10929" w14:paraId="354C4804"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4FD1B9A"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7D18A3A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Geokronologi: U-Pb datering</w:t>
            </w:r>
          </w:p>
        </w:tc>
      </w:tr>
      <w:tr w:rsidR="00F10929" w:rsidRPr="00F10929" w14:paraId="4CE7E312"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4A739A6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4FF6DF7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Optisk stimulerende luminesens</w:t>
            </w:r>
          </w:p>
        </w:tc>
      </w:tr>
      <w:tr w:rsidR="00F10929" w:rsidRPr="00F10929" w14:paraId="639CAAA2"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76FF19A1"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33872B8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Radiokarbondatering</w:t>
            </w:r>
          </w:p>
        </w:tc>
      </w:tr>
      <w:tr w:rsidR="00F10929" w:rsidRPr="00F10929" w14:paraId="3CCB4139"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C4B009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34625E5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Termoluminesens</w:t>
            </w:r>
          </w:p>
        </w:tc>
      </w:tr>
      <w:tr w:rsidR="00F10929" w:rsidRPr="00F10929" w14:paraId="19DA168A"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C91F1F6"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Fargeanalyse</w:t>
            </w:r>
          </w:p>
        </w:tc>
        <w:tc>
          <w:tcPr>
            <w:tcW w:w="4508" w:type="dxa"/>
            <w:tcBorders>
              <w:top w:val="nil"/>
              <w:left w:val="nil"/>
              <w:bottom w:val="single" w:sz="4" w:space="0" w:color="auto"/>
              <w:right w:val="single" w:sz="4" w:space="0" w:color="auto"/>
            </w:tcBorders>
            <w:shd w:val="clear" w:color="auto" w:fill="auto"/>
            <w:noWrap/>
            <w:hideMark/>
          </w:tcPr>
          <w:p w14:paraId="65FC446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Kolorimeter (spektrofotometer)</w:t>
            </w:r>
          </w:p>
        </w:tc>
      </w:tr>
      <w:tr w:rsidR="00F10929" w:rsidRPr="00F10929" w14:paraId="0FBBD714"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E9F792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26F7E93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Reflektans spektroradiometri</w:t>
            </w:r>
          </w:p>
        </w:tc>
      </w:tr>
      <w:tr w:rsidR="00FE1797" w:rsidRPr="00F10929" w14:paraId="16E8C67D"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tcPr>
          <w:p w14:paraId="717473C3" w14:textId="408F2CE4" w:rsidR="00FE1797" w:rsidRPr="00F10929" w:rsidRDefault="00FE1797" w:rsidP="00F10929">
            <w:pPr>
              <w:spacing w:line="276" w:lineRule="auto"/>
              <w:rPr>
                <w:rFonts w:asciiTheme="minorHAnsi" w:eastAsia="Times New Roman" w:hAnsiTheme="minorHAnsi"/>
                <w:color w:val="000000"/>
                <w:sz w:val="20"/>
                <w:szCs w:val="20"/>
                <w:lang w:eastAsia="zh-CN"/>
              </w:rPr>
            </w:pPr>
            <w:r>
              <w:rPr>
                <w:rFonts w:asciiTheme="minorHAnsi" w:eastAsia="Times New Roman" w:hAnsiTheme="minorHAnsi"/>
                <w:color w:val="000000"/>
                <w:sz w:val="20"/>
                <w:szCs w:val="20"/>
                <w:lang w:eastAsia="zh-CN"/>
              </w:rPr>
              <w:t>Fossile analyser</w:t>
            </w:r>
          </w:p>
        </w:tc>
        <w:tc>
          <w:tcPr>
            <w:tcW w:w="4508" w:type="dxa"/>
            <w:tcBorders>
              <w:top w:val="nil"/>
              <w:left w:val="nil"/>
              <w:bottom w:val="single" w:sz="4" w:space="0" w:color="auto"/>
              <w:right w:val="single" w:sz="4" w:space="0" w:color="auto"/>
            </w:tcBorders>
            <w:shd w:val="clear" w:color="auto" w:fill="auto"/>
            <w:noWrap/>
          </w:tcPr>
          <w:p w14:paraId="1B89F781" w14:textId="4FB9FF18" w:rsidR="00FE1797" w:rsidRPr="00F10929" w:rsidRDefault="00FE1797" w:rsidP="00F10929">
            <w:pPr>
              <w:spacing w:line="276" w:lineRule="auto"/>
              <w:rPr>
                <w:rFonts w:asciiTheme="minorHAnsi" w:eastAsia="Times New Roman" w:hAnsiTheme="minorHAnsi"/>
                <w:color w:val="000000"/>
                <w:sz w:val="20"/>
                <w:szCs w:val="20"/>
                <w:lang w:eastAsia="zh-CN"/>
              </w:rPr>
            </w:pPr>
            <w:r>
              <w:rPr>
                <w:rFonts w:asciiTheme="minorHAnsi" w:eastAsia="Times New Roman" w:hAnsiTheme="minorHAnsi"/>
                <w:color w:val="000000"/>
                <w:sz w:val="20"/>
                <w:szCs w:val="20"/>
                <w:lang w:eastAsia="zh-CN"/>
              </w:rPr>
              <w:t>Makrofossilanalyse</w:t>
            </w:r>
          </w:p>
        </w:tc>
      </w:tr>
      <w:tr w:rsidR="00FE1797" w:rsidRPr="00F10929" w14:paraId="7D5DB224"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tcPr>
          <w:p w14:paraId="5E77BB2F" w14:textId="77777777" w:rsidR="00FE1797" w:rsidRPr="00F10929" w:rsidRDefault="00FE1797" w:rsidP="00F10929">
            <w:pPr>
              <w:spacing w:line="276" w:lineRule="auto"/>
              <w:rPr>
                <w:rFonts w:asciiTheme="minorHAnsi" w:eastAsia="Times New Roman" w:hAnsiTheme="minorHAnsi"/>
                <w:color w:val="000000"/>
                <w:sz w:val="20"/>
                <w:szCs w:val="20"/>
                <w:lang w:eastAsia="zh-CN"/>
              </w:rPr>
            </w:pPr>
          </w:p>
        </w:tc>
        <w:tc>
          <w:tcPr>
            <w:tcW w:w="4508" w:type="dxa"/>
            <w:tcBorders>
              <w:top w:val="nil"/>
              <w:left w:val="nil"/>
              <w:bottom w:val="single" w:sz="4" w:space="0" w:color="auto"/>
              <w:right w:val="single" w:sz="4" w:space="0" w:color="auto"/>
            </w:tcBorders>
            <w:shd w:val="clear" w:color="auto" w:fill="auto"/>
            <w:noWrap/>
          </w:tcPr>
          <w:p w14:paraId="3254E18D" w14:textId="2D7C1483" w:rsidR="00FE1797" w:rsidRPr="00F10929" w:rsidRDefault="00FE1797" w:rsidP="00F10929">
            <w:pPr>
              <w:spacing w:line="276" w:lineRule="auto"/>
              <w:rPr>
                <w:rFonts w:asciiTheme="minorHAnsi" w:eastAsia="Times New Roman" w:hAnsiTheme="minorHAnsi"/>
                <w:color w:val="000000"/>
                <w:sz w:val="20"/>
                <w:szCs w:val="20"/>
                <w:lang w:eastAsia="zh-CN"/>
              </w:rPr>
            </w:pPr>
            <w:r>
              <w:rPr>
                <w:rFonts w:asciiTheme="minorHAnsi" w:eastAsia="Times New Roman" w:hAnsiTheme="minorHAnsi"/>
                <w:color w:val="000000"/>
                <w:sz w:val="20"/>
                <w:szCs w:val="20"/>
                <w:lang w:eastAsia="zh-CN"/>
              </w:rPr>
              <w:t>Mikrofossilanalyse</w:t>
            </w:r>
          </w:p>
        </w:tc>
      </w:tr>
      <w:tr w:rsidR="00F10929" w:rsidRPr="00F10929" w14:paraId="095D2787"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3436CECB"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Genetisk analyse</w:t>
            </w:r>
          </w:p>
        </w:tc>
        <w:tc>
          <w:tcPr>
            <w:tcW w:w="4508" w:type="dxa"/>
            <w:tcBorders>
              <w:top w:val="nil"/>
              <w:left w:val="nil"/>
              <w:bottom w:val="single" w:sz="4" w:space="0" w:color="auto"/>
              <w:right w:val="single" w:sz="4" w:space="0" w:color="auto"/>
            </w:tcBorders>
            <w:shd w:val="clear" w:color="auto" w:fill="auto"/>
            <w:noWrap/>
            <w:hideMark/>
          </w:tcPr>
          <w:p w14:paraId="35A801E3"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Barkoding</w:t>
            </w:r>
          </w:p>
        </w:tc>
      </w:tr>
      <w:tr w:rsidR="00F10929" w:rsidRPr="00F10929" w14:paraId="7DEB9E97"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5C21326"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11657FFC"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DNA-analyse</w:t>
            </w:r>
          </w:p>
        </w:tc>
      </w:tr>
      <w:tr w:rsidR="00F10929" w:rsidRPr="00F10929" w14:paraId="603FE9F5"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33001F6"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73C824FD"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Ekstraksjon (DNA, RNA, ...)</w:t>
            </w:r>
          </w:p>
        </w:tc>
      </w:tr>
      <w:tr w:rsidR="00F10929" w:rsidRPr="00F10929" w14:paraId="0CAA93A0"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EFF330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F54360D"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Genetisk kjønnsbestemmelse</w:t>
            </w:r>
          </w:p>
        </w:tc>
      </w:tr>
      <w:tr w:rsidR="00F10929" w:rsidRPr="00F10929" w14:paraId="4B13E96B"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6EE2131"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787C13E3"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Mikrosatellitt-analyse</w:t>
            </w:r>
          </w:p>
        </w:tc>
      </w:tr>
      <w:tr w:rsidR="00F10929" w:rsidRPr="00F10929" w14:paraId="2AF471C0"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5EE94B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3CCD4C49"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NGS-sekvensering</w:t>
            </w:r>
          </w:p>
        </w:tc>
      </w:tr>
      <w:tr w:rsidR="00F10929" w:rsidRPr="00F10929" w14:paraId="400EBA4B"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7EBC956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23BDB67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Sanger-sekvensering</w:t>
            </w:r>
          </w:p>
        </w:tc>
      </w:tr>
      <w:tr w:rsidR="00F10929" w:rsidRPr="00F10929" w14:paraId="06462EEA"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00DA3C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Geofysisk analyse</w:t>
            </w:r>
          </w:p>
        </w:tc>
        <w:tc>
          <w:tcPr>
            <w:tcW w:w="4508" w:type="dxa"/>
            <w:tcBorders>
              <w:top w:val="nil"/>
              <w:left w:val="nil"/>
              <w:bottom w:val="single" w:sz="4" w:space="0" w:color="auto"/>
              <w:right w:val="single" w:sz="4" w:space="0" w:color="auto"/>
            </w:tcBorders>
            <w:shd w:val="clear" w:color="auto" w:fill="auto"/>
            <w:noWrap/>
            <w:hideMark/>
          </w:tcPr>
          <w:p w14:paraId="76506BD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Petrofysiske og paleomagnetiske målinger</w:t>
            </w:r>
          </w:p>
        </w:tc>
      </w:tr>
      <w:tr w:rsidR="00F10929" w:rsidRPr="00F10929" w14:paraId="30C51804"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4D827AA2"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21A77876"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Petrografi (tynnslip) og mineralogi, se også PLM</w:t>
            </w:r>
          </w:p>
        </w:tc>
      </w:tr>
      <w:tr w:rsidR="00F10929" w:rsidRPr="00F10929" w14:paraId="3E2EEF9D"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437206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Glødetapsanalyse</w:t>
            </w:r>
          </w:p>
        </w:tc>
        <w:tc>
          <w:tcPr>
            <w:tcW w:w="4508" w:type="dxa"/>
            <w:tcBorders>
              <w:top w:val="nil"/>
              <w:left w:val="nil"/>
              <w:bottom w:val="single" w:sz="4" w:space="0" w:color="auto"/>
              <w:right w:val="single" w:sz="4" w:space="0" w:color="auto"/>
            </w:tcBorders>
            <w:shd w:val="clear" w:color="auto" w:fill="auto"/>
            <w:noWrap/>
            <w:hideMark/>
          </w:tcPr>
          <w:p w14:paraId="21E3E0AC"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Glødetapsanalyse</w:t>
            </w:r>
          </w:p>
        </w:tc>
      </w:tr>
      <w:tr w:rsidR="00F10929" w:rsidRPr="00F10929" w14:paraId="0E483802"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29AB3EAA"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Isotopanalyse</w:t>
            </w:r>
          </w:p>
        </w:tc>
        <w:tc>
          <w:tcPr>
            <w:tcW w:w="4508" w:type="dxa"/>
            <w:tcBorders>
              <w:top w:val="nil"/>
              <w:left w:val="nil"/>
              <w:bottom w:val="single" w:sz="4" w:space="0" w:color="auto"/>
              <w:right w:val="single" w:sz="4" w:space="0" w:color="auto"/>
            </w:tcBorders>
            <w:shd w:val="clear" w:color="auto" w:fill="auto"/>
            <w:noWrap/>
            <w:hideMark/>
          </w:tcPr>
          <w:p w14:paraId="298FD76D"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Isotopanalyse, karbon</w:t>
            </w:r>
          </w:p>
        </w:tc>
      </w:tr>
      <w:tr w:rsidR="00F10929" w:rsidRPr="00F10929" w14:paraId="06B91DE9"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3995C2D"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2D71EDB6"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Isotopanalyse, nitrogen</w:t>
            </w:r>
          </w:p>
        </w:tc>
      </w:tr>
      <w:tr w:rsidR="00F10929" w:rsidRPr="00F10929" w14:paraId="739CA72F"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6BD2F5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22CED3B6"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Isotopanalyse, oksygen</w:t>
            </w:r>
          </w:p>
        </w:tc>
      </w:tr>
      <w:tr w:rsidR="00F10929" w:rsidRPr="00F10929" w14:paraId="1536B06A"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BC6AD82"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FFB429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Isotopanalyse, svovel</w:t>
            </w:r>
          </w:p>
        </w:tc>
      </w:tr>
      <w:tr w:rsidR="00F10929" w:rsidRPr="00F10929" w14:paraId="16B444AF"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6E1A9B43"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0DC3417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Isotopanalyser, bly</w:t>
            </w:r>
          </w:p>
        </w:tc>
      </w:tr>
      <w:tr w:rsidR="00F10929" w:rsidRPr="00F10929" w14:paraId="250948BC"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CBBB31C"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7D3023A"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Isotopanalyser, hydrogen</w:t>
            </w:r>
          </w:p>
        </w:tc>
      </w:tr>
      <w:tr w:rsidR="00F10929" w:rsidRPr="00F10929" w14:paraId="2D70967E"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703809B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30D9C53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Isotopanalyser, strontium</w:t>
            </w:r>
          </w:p>
        </w:tc>
      </w:tr>
      <w:tr w:rsidR="00F10929" w:rsidRPr="00F10929" w14:paraId="4FE75AE0"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34A37BD"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14930F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Isotopanalyser, strontium/neodymium</w:t>
            </w:r>
          </w:p>
        </w:tc>
      </w:tr>
      <w:tr w:rsidR="00F10929" w:rsidRPr="00F10929" w14:paraId="6F1C0EB0"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79962E9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Kjemisk analyse</w:t>
            </w:r>
          </w:p>
        </w:tc>
        <w:tc>
          <w:tcPr>
            <w:tcW w:w="4508" w:type="dxa"/>
            <w:tcBorders>
              <w:top w:val="nil"/>
              <w:left w:val="nil"/>
              <w:bottom w:val="single" w:sz="4" w:space="0" w:color="auto"/>
              <w:right w:val="single" w:sz="4" w:space="0" w:color="auto"/>
            </w:tcBorders>
            <w:shd w:val="clear" w:color="auto" w:fill="auto"/>
            <w:noWrap/>
            <w:hideMark/>
          </w:tcPr>
          <w:p w14:paraId="11867AA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Atomabsorbsjonspektroskopi</w:t>
            </w:r>
          </w:p>
        </w:tc>
      </w:tr>
      <w:tr w:rsidR="00F10929" w:rsidRPr="00F10929" w14:paraId="19D80738"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226C74B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35C6773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C/N-ratio</w:t>
            </w:r>
          </w:p>
        </w:tc>
      </w:tr>
      <w:tr w:rsidR="00F10929" w:rsidRPr="00F10929" w14:paraId="7368CD1C"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F99B674"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16F9421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Electron Micro Probe analysis</w:t>
            </w:r>
          </w:p>
        </w:tc>
      </w:tr>
      <w:tr w:rsidR="00F10929" w:rsidRPr="00F10929" w14:paraId="378E62E8"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6918ED4"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92124D1"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Electron spin resonance</w:t>
            </w:r>
          </w:p>
        </w:tc>
      </w:tr>
      <w:tr w:rsidR="00F10929" w:rsidRPr="00F10929" w14:paraId="57208986"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6C75373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7D4507C"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Energidispersiv røntgenspektroskopi</w:t>
            </w:r>
          </w:p>
        </w:tc>
      </w:tr>
      <w:tr w:rsidR="00F10929" w:rsidRPr="00F10929" w14:paraId="7A5E8AD3"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648C9C6"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0171809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Forbrenningsteknikk</w:t>
            </w:r>
          </w:p>
        </w:tc>
      </w:tr>
      <w:tr w:rsidR="00F10929" w:rsidRPr="00F10929" w14:paraId="2C413E90"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800B16C"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DA3495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Fouriertransform infrarød spektroskopi</w:t>
            </w:r>
          </w:p>
        </w:tc>
      </w:tr>
      <w:tr w:rsidR="00F10929" w:rsidRPr="00F10929" w14:paraId="0760347C"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E09D761"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3A987F8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Gasskromatografi</w:t>
            </w:r>
          </w:p>
        </w:tc>
      </w:tr>
      <w:tr w:rsidR="00F10929" w:rsidRPr="00F10929" w14:paraId="7BFD4509"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0CA2A81"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36CD45D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Gasskromatografi-massespektrometri</w:t>
            </w:r>
          </w:p>
        </w:tc>
      </w:tr>
      <w:tr w:rsidR="00F10929" w:rsidRPr="00343C32" w14:paraId="07876676"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3E4E54B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5E15DB35" w14:textId="77777777" w:rsidR="00F10929" w:rsidRPr="003B6FB7" w:rsidRDefault="00F10929" w:rsidP="00F10929">
            <w:pPr>
              <w:spacing w:line="276" w:lineRule="auto"/>
              <w:rPr>
                <w:rFonts w:asciiTheme="minorHAnsi" w:eastAsia="Times New Roman" w:hAnsiTheme="minorHAnsi"/>
                <w:color w:val="000000"/>
                <w:sz w:val="20"/>
                <w:szCs w:val="20"/>
                <w:lang w:val="en-US" w:eastAsia="zh-CN"/>
              </w:rPr>
            </w:pPr>
            <w:r w:rsidRPr="003B6FB7">
              <w:rPr>
                <w:rFonts w:asciiTheme="minorHAnsi" w:eastAsia="Times New Roman" w:hAnsiTheme="minorHAnsi"/>
                <w:color w:val="000000"/>
                <w:sz w:val="20"/>
                <w:szCs w:val="20"/>
                <w:lang w:val="en-US" w:eastAsia="zh-CN"/>
              </w:rPr>
              <w:t>GC-combustion-isotope ratio-MS</w:t>
            </w:r>
          </w:p>
        </w:tc>
      </w:tr>
      <w:tr w:rsidR="00F10929" w:rsidRPr="00F10929" w14:paraId="3C2C6F87"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7072670D" w14:textId="77777777" w:rsidR="00F10929" w:rsidRPr="003B6FB7" w:rsidRDefault="00F10929" w:rsidP="00F10929">
            <w:pPr>
              <w:spacing w:line="276" w:lineRule="auto"/>
              <w:rPr>
                <w:rFonts w:asciiTheme="minorHAnsi" w:eastAsia="Times New Roman" w:hAnsiTheme="minorHAnsi"/>
                <w:color w:val="000000"/>
                <w:sz w:val="20"/>
                <w:szCs w:val="20"/>
                <w:lang w:val="en-US" w:eastAsia="zh-CN"/>
              </w:rPr>
            </w:pPr>
            <w:r w:rsidRPr="003B6FB7">
              <w:rPr>
                <w:rFonts w:asciiTheme="minorHAnsi" w:eastAsia="Times New Roman" w:hAnsiTheme="minorHAnsi"/>
                <w:color w:val="000000"/>
                <w:sz w:val="20"/>
                <w:szCs w:val="20"/>
                <w:lang w:val="en-US" w:eastAsia="zh-CN"/>
              </w:rPr>
              <w:t> </w:t>
            </w:r>
          </w:p>
        </w:tc>
        <w:tc>
          <w:tcPr>
            <w:tcW w:w="4508" w:type="dxa"/>
            <w:tcBorders>
              <w:top w:val="nil"/>
              <w:left w:val="nil"/>
              <w:bottom w:val="single" w:sz="4" w:space="0" w:color="auto"/>
              <w:right w:val="single" w:sz="4" w:space="0" w:color="auto"/>
            </w:tcBorders>
            <w:shd w:val="clear" w:color="auto" w:fill="auto"/>
            <w:noWrap/>
            <w:hideMark/>
          </w:tcPr>
          <w:p w14:paraId="6FE841AD"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Induktivt koblet plasma massespektrometri</w:t>
            </w:r>
          </w:p>
        </w:tc>
      </w:tr>
      <w:tr w:rsidR="00F10929" w:rsidRPr="00F10929" w14:paraId="125C97F8"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FBF5441"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3A0FFCA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Induktivt koblet plasma optisk emisjonsspektroskopi</w:t>
            </w:r>
          </w:p>
        </w:tc>
      </w:tr>
      <w:tr w:rsidR="00F10929" w:rsidRPr="00F10929" w14:paraId="66CC9FBE"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53EBDE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5307A18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Ioneselektiv elektrode, klorid</w:t>
            </w:r>
          </w:p>
        </w:tc>
      </w:tr>
      <w:tr w:rsidR="00F10929" w:rsidRPr="00F10929" w14:paraId="61909A86"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31924D9"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06A7771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Ioneselektiv elektrode, pH</w:t>
            </w:r>
          </w:p>
        </w:tc>
      </w:tr>
      <w:tr w:rsidR="00F10929" w:rsidRPr="00F10929" w14:paraId="40BDC3E4"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384F979"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1F6354ED"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LA-ICP-MS (sporelementer)</w:t>
            </w:r>
          </w:p>
        </w:tc>
      </w:tr>
      <w:tr w:rsidR="00F10929" w:rsidRPr="00F10929" w14:paraId="40AC83FB"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4B10D9B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07D442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Massespektrometri</w:t>
            </w:r>
          </w:p>
        </w:tc>
      </w:tr>
      <w:tr w:rsidR="00F10929" w:rsidRPr="00F10929" w14:paraId="1C201AC0"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354FF8AB"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580392B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Miljøgifter, organiske og uorganske komponeneter</w:t>
            </w:r>
          </w:p>
        </w:tc>
      </w:tr>
      <w:tr w:rsidR="00F10929" w:rsidRPr="00F10929" w14:paraId="7700DC38"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6AEE7E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4F04676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Multi-angle light scattering</w:t>
            </w:r>
          </w:p>
        </w:tc>
      </w:tr>
      <w:tr w:rsidR="00F10929" w:rsidRPr="00F10929" w14:paraId="7BE2D1E3"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770D5AC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5661AAD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Neutron imaging (tomography)</w:t>
            </w:r>
          </w:p>
        </w:tc>
      </w:tr>
      <w:tr w:rsidR="00F10929" w:rsidRPr="00F10929" w14:paraId="690474FF"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479AF9FC"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1F751071"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Nuclear magnetic resonance</w:t>
            </w:r>
          </w:p>
        </w:tc>
      </w:tr>
      <w:tr w:rsidR="00F10929" w:rsidRPr="00F10929" w14:paraId="02D846EF"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6B095272"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5FACCA43"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Nøytron aktiveringsanalyse</w:t>
            </w:r>
          </w:p>
        </w:tc>
      </w:tr>
      <w:tr w:rsidR="00F10929" w:rsidRPr="00A07F6A" w14:paraId="7C1FC387"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3E25E31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4E85BFE6" w14:textId="77777777" w:rsidR="00F10929" w:rsidRPr="00F10929" w:rsidRDefault="00F10929" w:rsidP="00F10929">
            <w:pPr>
              <w:spacing w:line="276" w:lineRule="auto"/>
              <w:rPr>
                <w:rFonts w:asciiTheme="minorHAnsi" w:eastAsia="Times New Roman" w:hAnsiTheme="minorHAnsi"/>
                <w:color w:val="000000"/>
                <w:sz w:val="20"/>
                <w:szCs w:val="20"/>
                <w:lang w:val="en-US" w:eastAsia="zh-CN"/>
              </w:rPr>
            </w:pPr>
            <w:r w:rsidRPr="00F10929">
              <w:rPr>
                <w:rFonts w:asciiTheme="minorHAnsi" w:eastAsia="Times New Roman" w:hAnsiTheme="minorHAnsi"/>
                <w:color w:val="000000"/>
                <w:sz w:val="20"/>
                <w:szCs w:val="20"/>
                <w:lang w:val="en-US" w:eastAsia="zh-CN"/>
              </w:rPr>
              <w:t>PIXE (Particle induced X-ray emission spectroscopy)</w:t>
            </w:r>
          </w:p>
        </w:tc>
      </w:tr>
      <w:tr w:rsidR="00F10929" w:rsidRPr="00F10929" w14:paraId="0D30F289"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699CFE3D" w14:textId="77777777" w:rsidR="00F10929" w:rsidRPr="00F10929" w:rsidRDefault="00F10929" w:rsidP="00F10929">
            <w:pPr>
              <w:spacing w:line="276" w:lineRule="auto"/>
              <w:rPr>
                <w:rFonts w:asciiTheme="minorHAnsi" w:eastAsia="Times New Roman" w:hAnsiTheme="minorHAnsi"/>
                <w:color w:val="000000"/>
                <w:sz w:val="20"/>
                <w:szCs w:val="20"/>
                <w:lang w:val="en-US" w:eastAsia="zh-CN"/>
              </w:rPr>
            </w:pPr>
            <w:r w:rsidRPr="00F10929">
              <w:rPr>
                <w:rFonts w:asciiTheme="minorHAnsi" w:eastAsia="Times New Roman" w:hAnsiTheme="minorHAnsi"/>
                <w:color w:val="000000"/>
                <w:sz w:val="20"/>
                <w:szCs w:val="20"/>
                <w:lang w:val="en-US" w:eastAsia="zh-CN"/>
              </w:rPr>
              <w:t> </w:t>
            </w:r>
          </w:p>
        </w:tc>
        <w:tc>
          <w:tcPr>
            <w:tcW w:w="4508" w:type="dxa"/>
            <w:tcBorders>
              <w:top w:val="nil"/>
              <w:left w:val="nil"/>
              <w:bottom w:val="single" w:sz="4" w:space="0" w:color="auto"/>
              <w:right w:val="single" w:sz="4" w:space="0" w:color="auto"/>
            </w:tcBorders>
            <w:shd w:val="clear" w:color="auto" w:fill="auto"/>
            <w:noWrap/>
            <w:hideMark/>
          </w:tcPr>
          <w:p w14:paraId="46D24F1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xml:space="preserve">Pyrolyse gasskromatografi-massespektrometri </w:t>
            </w:r>
          </w:p>
        </w:tc>
      </w:tr>
      <w:tr w:rsidR="00F10929" w:rsidRPr="00F10929" w14:paraId="6056554F"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29D528B2"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7186ED9B"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Raman-spektroskopi</w:t>
            </w:r>
          </w:p>
        </w:tc>
      </w:tr>
      <w:tr w:rsidR="00F10929" w:rsidRPr="00F10929" w14:paraId="5F8223EA"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6B13973B"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99DA2F9"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Røntgendiffraksjon</w:t>
            </w:r>
          </w:p>
        </w:tc>
      </w:tr>
      <w:tr w:rsidR="00F10929" w:rsidRPr="00F10929" w14:paraId="5182E6A7"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EA8B2B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48DC966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Røntgenfluorescensspektroskopi</w:t>
            </w:r>
          </w:p>
        </w:tc>
      </w:tr>
      <w:tr w:rsidR="00F10929" w:rsidRPr="00F10929" w14:paraId="52B3F4D9"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25D76A76"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541C09E2"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Tungmetaller, uorganisk</w:t>
            </w:r>
          </w:p>
        </w:tc>
      </w:tr>
      <w:tr w:rsidR="00F10929" w:rsidRPr="00F10929" w14:paraId="73BE9E68"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CC5093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0DFE66E9"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UV-visible light spektroskopi</w:t>
            </w:r>
          </w:p>
        </w:tc>
      </w:tr>
      <w:tr w:rsidR="00F10929" w:rsidRPr="00F10929" w14:paraId="05615B0D"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72CFEA99"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2D67E24C"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Væskekromatografi</w:t>
            </w:r>
          </w:p>
        </w:tc>
      </w:tr>
      <w:tr w:rsidR="00F10929" w:rsidRPr="00A07F6A" w14:paraId="137DD296"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2EEA23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17D2F7EC" w14:textId="77777777" w:rsidR="00F10929" w:rsidRPr="00F10929" w:rsidRDefault="00F10929" w:rsidP="00F10929">
            <w:pPr>
              <w:spacing w:line="276" w:lineRule="auto"/>
              <w:rPr>
                <w:rFonts w:asciiTheme="minorHAnsi" w:eastAsia="Times New Roman" w:hAnsiTheme="minorHAnsi"/>
                <w:color w:val="000000"/>
                <w:sz w:val="20"/>
                <w:szCs w:val="20"/>
                <w:lang w:val="en-US" w:eastAsia="zh-CN"/>
              </w:rPr>
            </w:pPr>
            <w:r w:rsidRPr="00F10929">
              <w:rPr>
                <w:rFonts w:asciiTheme="minorHAnsi" w:eastAsia="Times New Roman" w:hAnsiTheme="minorHAnsi"/>
                <w:color w:val="000000"/>
                <w:sz w:val="20"/>
                <w:szCs w:val="20"/>
                <w:lang w:val="en-US" w:eastAsia="zh-CN"/>
              </w:rPr>
              <w:t>X-ray Absorption Near Edge Structure</w:t>
            </w:r>
          </w:p>
        </w:tc>
      </w:tr>
      <w:tr w:rsidR="00F10929" w:rsidRPr="00F10929" w14:paraId="2E760653"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D04714C"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Kromosomtelling</w:t>
            </w:r>
          </w:p>
        </w:tc>
        <w:tc>
          <w:tcPr>
            <w:tcW w:w="4508" w:type="dxa"/>
            <w:tcBorders>
              <w:top w:val="nil"/>
              <w:left w:val="nil"/>
              <w:bottom w:val="single" w:sz="4" w:space="0" w:color="auto"/>
              <w:right w:val="single" w:sz="4" w:space="0" w:color="auto"/>
            </w:tcBorders>
            <w:shd w:val="clear" w:color="auto" w:fill="auto"/>
            <w:noWrap/>
            <w:hideMark/>
          </w:tcPr>
          <w:p w14:paraId="0E7B624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Flowcytometri</w:t>
            </w:r>
          </w:p>
        </w:tc>
      </w:tr>
      <w:tr w:rsidR="00F10929" w:rsidRPr="00F10929" w14:paraId="01A421E0"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3224F73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Morfologisk analyse</w:t>
            </w:r>
          </w:p>
        </w:tc>
        <w:tc>
          <w:tcPr>
            <w:tcW w:w="4508" w:type="dxa"/>
            <w:tcBorders>
              <w:top w:val="nil"/>
              <w:left w:val="nil"/>
              <w:bottom w:val="single" w:sz="4" w:space="0" w:color="auto"/>
              <w:right w:val="single" w:sz="4" w:space="0" w:color="auto"/>
            </w:tcBorders>
            <w:shd w:val="clear" w:color="auto" w:fill="auto"/>
            <w:noWrap/>
            <w:hideMark/>
          </w:tcPr>
          <w:p w14:paraId="4F2CB83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Metallografi</w:t>
            </w:r>
          </w:p>
        </w:tc>
      </w:tr>
      <w:tr w:rsidR="00F10929" w:rsidRPr="00F10929" w14:paraId="0EF44DA8"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0B44693"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Morfologiske målinger</w:t>
            </w:r>
          </w:p>
        </w:tc>
        <w:tc>
          <w:tcPr>
            <w:tcW w:w="4508" w:type="dxa"/>
            <w:tcBorders>
              <w:top w:val="nil"/>
              <w:left w:val="nil"/>
              <w:bottom w:val="single" w:sz="4" w:space="0" w:color="auto"/>
              <w:right w:val="single" w:sz="4" w:space="0" w:color="auto"/>
            </w:tcBorders>
            <w:shd w:val="clear" w:color="auto" w:fill="auto"/>
            <w:noWrap/>
            <w:hideMark/>
          </w:tcPr>
          <w:p w14:paraId="6F0431B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Målinger, tellinger m.m.</w:t>
            </w:r>
          </w:p>
        </w:tc>
      </w:tr>
      <w:tr w:rsidR="00F10929" w:rsidRPr="00F10929" w14:paraId="1354C701"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4D53CDD1"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230BB613"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Sperm morfologi</w:t>
            </w:r>
          </w:p>
        </w:tc>
      </w:tr>
      <w:tr w:rsidR="00F10929" w:rsidRPr="00F10929" w14:paraId="41C304F4"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36632B82"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1588F24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Sporemålinger</w:t>
            </w:r>
          </w:p>
        </w:tc>
      </w:tr>
      <w:tr w:rsidR="00F10929" w:rsidRPr="00F10929" w14:paraId="52E236B8"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71A1CDD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Osteologisk analyse</w:t>
            </w:r>
          </w:p>
        </w:tc>
        <w:tc>
          <w:tcPr>
            <w:tcW w:w="4508" w:type="dxa"/>
            <w:tcBorders>
              <w:top w:val="nil"/>
              <w:left w:val="nil"/>
              <w:bottom w:val="single" w:sz="4" w:space="0" w:color="auto"/>
              <w:right w:val="single" w:sz="4" w:space="0" w:color="auto"/>
            </w:tcBorders>
            <w:shd w:val="clear" w:color="auto" w:fill="auto"/>
            <w:noWrap/>
            <w:hideMark/>
          </w:tcPr>
          <w:p w14:paraId="6762C31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Skjelettanalyse, dyrebein</w:t>
            </w:r>
          </w:p>
        </w:tc>
      </w:tr>
      <w:tr w:rsidR="00F10929" w:rsidRPr="00F10929" w14:paraId="19853BA6"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4B5A1EFD"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5B63AA33"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Skjelettanalyse, menneske</w:t>
            </w:r>
          </w:p>
        </w:tc>
      </w:tr>
      <w:tr w:rsidR="00F10929" w:rsidRPr="00F10929" w14:paraId="15C330AA"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274E0FF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Proteinanalyse</w:t>
            </w:r>
          </w:p>
        </w:tc>
        <w:tc>
          <w:tcPr>
            <w:tcW w:w="4508" w:type="dxa"/>
            <w:tcBorders>
              <w:top w:val="nil"/>
              <w:left w:val="nil"/>
              <w:bottom w:val="single" w:sz="4" w:space="0" w:color="auto"/>
              <w:right w:val="single" w:sz="4" w:space="0" w:color="auto"/>
            </w:tcBorders>
            <w:shd w:val="clear" w:color="auto" w:fill="auto"/>
            <w:noWrap/>
            <w:hideMark/>
          </w:tcPr>
          <w:p w14:paraId="78C76D9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Enzymelektroforese</w:t>
            </w:r>
          </w:p>
        </w:tc>
      </w:tr>
      <w:tr w:rsidR="00F10929" w:rsidRPr="00F10929" w14:paraId="6B23D195"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7C2EAD44"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25B9FCCB"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Isoenzymanalyse</w:t>
            </w:r>
          </w:p>
        </w:tc>
      </w:tr>
      <w:tr w:rsidR="00F10929" w:rsidRPr="00F10929" w14:paraId="303F8388"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82C392A"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3399D9A6"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Proteinanalyse</w:t>
            </w:r>
          </w:p>
        </w:tc>
      </w:tr>
      <w:tr w:rsidR="00F10929" w:rsidRPr="00F10929" w14:paraId="278A5FE5"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FA5C429"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Sedimentanalyse</w:t>
            </w:r>
          </w:p>
        </w:tc>
        <w:tc>
          <w:tcPr>
            <w:tcW w:w="4508" w:type="dxa"/>
            <w:tcBorders>
              <w:top w:val="nil"/>
              <w:left w:val="nil"/>
              <w:bottom w:val="single" w:sz="4" w:space="0" w:color="auto"/>
              <w:right w:val="single" w:sz="4" w:space="0" w:color="auto"/>
            </w:tcBorders>
            <w:shd w:val="clear" w:color="auto" w:fill="auto"/>
            <w:noWrap/>
            <w:hideMark/>
          </w:tcPr>
          <w:p w14:paraId="656324D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xml:space="preserve">Fosfatanalyse </w:t>
            </w:r>
          </w:p>
        </w:tc>
      </w:tr>
      <w:tr w:rsidR="00F10929" w:rsidRPr="00F10929" w14:paraId="5AFEBAEB"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28DA8B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0F8E23C3"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Geotekniske analyser</w:t>
            </w:r>
          </w:p>
        </w:tc>
      </w:tr>
      <w:tr w:rsidR="00F10929" w:rsidRPr="00F10929" w14:paraId="41D86090"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7955BA5C"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8DB5853"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Jordmikromorfologi</w:t>
            </w:r>
          </w:p>
        </w:tc>
      </w:tr>
      <w:tr w:rsidR="00F10929" w:rsidRPr="00F10929" w14:paraId="20EEC84B"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24FD4A2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2413A6B2"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Kornfordelingsanalyse med Coulter laser partikkelteller</w:t>
            </w:r>
          </w:p>
        </w:tc>
      </w:tr>
      <w:tr w:rsidR="00F10929" w:rsidRPr="00F10929" w14:paraId="29981912"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3869F9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5EA636FB"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Kornfordelingsanalyse: Tørr-/våtsikting</w:t>
            </w:r>
          </w:p>
        </w:tc>
      </w:tr>
      <w:tr w:rsidR="00F10929" w:rsidRPr="00F10929" w14:paraId="449D3FAB"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4B0691D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5616D2A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Ledningsevne for jordprøver etter oppslemming i vann</w:t>
            </w:r>
          </w:p>
        </w:tc>
      </w:tr>
      <w:tr w:rsidR="00F10929" w:rsidRPr="00F10929" w14:paraId="77407E2B"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FA0508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243DF082"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Magnetisk suseptibilitet</w:t>
            </w:r>
          </w:p>
        </w:tc>
      </w:tr>
      <w:tr w:rsidR="00F10929" w:rsidRPr="00F10929" w14:paraId="5BFB4A47"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00353AC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151B8649"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Mineralseparasjon</w:t>
            </w:r>
          </w:p>
        </w:tc>
      </w:tr>
      <w:tr w:rsidR="00F10929" w:rsidRPr="00F10929" w14:paraId="48DC5133"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525D70FF"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65C4C592"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Teksturanalyse (rundingsanalyse, kornform)</w:t>
            </w:r>
          </w:p>
        </w:tc>
      </w:tr>
      <w:tr w:rsidR="00F10929" w:rsidRPr="00F10929" w14:paraId="5E5FBD64"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4723DF3A"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46379BC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Tephraanalyse (microprobe)</w:t>
            </w:r>
          </w:p>
        </w:tc>
      </w:tr>
      <w:tr w:rsidR="00F10929" w:rsidRPr="00F10929" w14:paraId="21A38C30"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9F18397"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Slitesporanalyse</w:t>
            </w:r>
          </w:p>
        </w:tc>
        <w:tc>
          <w:tcPr>
            <w:tcW w:w="4508" w:type="dxa"/>
            <w:tcBorders>
              <w:top w:val="nil"/>
              <w:left w:val="nil"/>
              <w:bottom w:val="single" w:sz="4" w:space="0" w:color="auto"/>
              <w:right w:val="single" w:sz="4" w:space="0" w:color="auto"/>
            </w:tcBorders>
            <w:shd w:val="clear" w:color="auto" w:fill="auto"/>
            <w:noWrap/>
            <w:hideMark/>
          </w:tcPr>
          <w:p w14:paraId="6151FEA9"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Slitesporanalyse</w:t>
            </w:r>
          </w:p>
        </w:tc>
      </w:tr>
      <w:tr w:rsidR="00F10929" w:rsidRPr="00F10929" w14:paraId="451DAF4B"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A45CB6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Tekstil- og fiberanalyse</w:t>
            </w:r>
          </w:p>
        </w:tc>
        <w:tc>
          <w:tcPr>
            <w:tcW w:w="4508" w:type="dxa"/>
            <w:tcBorders>
              <w:top w:val="nil"/>
              <w:left w:val="nil"/>
              <w:bottom w:val="single" w:sz="4" w:space="0" w:color="auto"/>
              <w:right w:val="single" w:sz="4" w:space="0" w:color="auto"/>
            </w:tcBorders>
            <w:shd w:val="clear" w:color="auto" w:fill="auto"/>
            <w:noWrap/>
            <w:hideMark/>
          </w:tcPr>
          <w:p w14:paraId="02991094"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Tekstil- og fiberanalyse</w:t>
            </w:r>
          </w:p>
        </w:tc>
      </w:tr>
      <w:tr w:rsidR="00F10929" w:rsidRPr="00F10929" w14:paraId="0E0674D7"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EDAAC90"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 </w:t>
            </w:r>
          </w:p>
        </w:tc>
        <w:tc>
          <w:tcPr>
            <w:tcW w:w="4508" w:type="dxa"/>
            <w:tcBorders>
              <w:top w:val="nil"/>
              <w:left w:val="nil"/>
              <w:bottom w:val="single" w:sz="4" w:space="0" w:color="auto"/>
              <w:right w:val="single" w:sz="4" w:space="0" w:color="auto"/>
            </w:tcBorders>
            <w:shd w:val="clear" w:color="auto" w:fill="auto"/>
            <w:noWrap/>
            <w:hideMark/>
          </w:tcPr>
          <w:p w14:paraId="461AD266"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Tynnsjiktkromatografi</w:t>
            </w:r>
          </w:p>
        </w:tc>
      </w:tr>
      <w:tr w:rsidR="00F10929" w:rsidRPr="00F10929" w14:paraId="7BB87990"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28BD1128"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Tilstandsvurdering objekt</w:t>
            </w:r>
          </w:p>
        </w:tc>
        <w:tc>
          <w:tcPr>
            <w:tcW w:w="4508" w:type="dxa"/>
            <w:tcBorders>
              <w:top w:val="nil"/>
              <w:left w:val="nil"/>
              <w:bottom w:val="single" w:sz="4" w:space="0" w:color="auto"/>
              <w:right w:val="single" w:sz="4" w:space="0" w:color="auto"/>
            </w:tcBorders>
            <w:shd w:val="clear" w:color="auto" w:fill="auto"/>
            <w:noWrap/>
            <w:hideMark/>
          </w:tcPr>
          <w:p w14:paraId="7847F615"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Tilstandsvurdering</w:t>
            </w:r>
          </w:p>
        </w:tc>
      </w:tr>
      <w:tr w:rsidR="00F10929" w:rsidRPr="00F10929" w14:paraId="48812AED"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6F1C85C4"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Vedanatomi</w:t>
            </w:r>
          </w:p>
        </w:tc>
        <w:tc>
          <w:tcPr>
            <w:tcW w:w="4508" w:type="dxa"/>
            <w:tcBorders>
              <w:top w:val="nil"/>
              <w:left w:val="nil"/>
              <w:bottom w:val="single" w:sz="4" w:space="0" w:color="auto"/>
              <w:right w:val="single" w:sz="4" w:space="0" w:color="auto"/>
            </w:tcBorders>
            <w:shd w:val="clear" w:color="auto" w:fill="auto"/>
            <w:noWrap/>
            <w:hideMark/>
          </w:tcPr>
          <w:p w14:paraId="3444A52B"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forkullet/uforkullet ved</w:t>
            </w:r>
          </w:p>
        </w:tc>
      </w:tr>
      <w:tr w:rsidR="00F10929" w:rsidRPr="00F10929" w14:paraId="11704A76" w14:textId="77777777" w:rsidTr="00F10929">
        <w:trPr>
          <w:trHeight w:val="300"/>
        </w:trPr>
        <w:tc>
          <w:tcPr>
            <w:tcW w:w="2390" w:type="dxa"/>
            <w:tcBorders>
              <w:top w:val="nil"/>
              <w:left w:val="single" w:sz="4" w:space="0" w:color="auto"/>
              <w:bottom w:val="single" w:sz="4" w:space="0" w:color="auto"/>
              <w:right w:val="single" w:sz="4" w:space="0" w:color="auto"/>
            </w:tcBorders>
            <w:shd w:val="clear" w:color="auto" w:fill="auto"/>
            <w:noWrap/>
            <w:hideMark/>
          </w:tcPr>
          <w:p w14:paraId="1E58AACE"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Videoanalyse</w:t>
            </w:r>
          </w:p>
        </w:tc>
        <w:tc>
          <w:tcPr>
            <w:tcW w:w="4508" w:type="dxa"/>
            <w:tcBorders>
              <w:top w:val="nil"/>
              <w:left w:val="nil"/>
              <w:bottom w:val="single" w:sz="4" w:space="0" w:color="auto"/>
              <w:right w:val="single" w:sz="4" w:space="0" w:color="auto"/>
            </w:tcBorders>
            <w:shd w:val="clear" w:color="auto" w:fill="auto"/>
            <w:noWrap/>
            <w:hideMark/>
          </w:tcPr>
          <w:p w14:paraId="4A9D591B" w14:textId="77777777" w:rsidR="00F10929" w:rsidRPr="00F10929" w:rsidRDefault="00F10929" w:rsidP="00F10929">
            <w:pPr>
              <w:spacing w:line="276" w:lineRule="auto"/>
              <w:rPr>
                <w:rFonts w:asciiTheme="minorHAnsi" w:eastAsia="Times New Roman" w:hAnsiTheme="minorHAnsi"/>
                <w:color w:val="000000"/>
                <w:sz w:val="20"/>
                <w:szCs w:val="20"/>
                <w:lang w:eastAsia="zh-CN"/>
              </w:rPr>
            </w:pPr>
            <w:r w:rsidRPr="00F10929">
              <w:rPr>
                <w:rFonts w:asciiTheme="minorHAnsi" w:eastAsia="Times New Roman" w:hAnsiTheme="minorHAnsi"/>
                <w:color w:val="000000"/>
                <w:sz w:val="20"/>
                <w:szCs w:val="20"/>
                <w:lang w:eastAsia="zh-CN"/>
              </w:rPr>
              <w:t>Analyse av sperm motilitet vha. CASA</w:t>
            </w:r>
          </w:p>
        </w:tc>
      </w:tr>
    </w:tbl>
    <w:p w14:paraId="0CE7018B" w14:textId="77777777" w:rsidR="00F10929" w:rsidRPr="00F10929" w:rsidRDefault="00F10929" w:rsidP="00F10929">
      <w:pPr>
        <w:rPr>
          <w:b/>
        </w:rPr>
      </w:pPr>
    </w:p>
    <w:p w14:paraId="0FB05EEF" w14:textId="77777777" w:rsidR="00F10929" w:rsidRPr="00F10929" w:rsidRDefault="00F10929" w:rsidP="00F10929"/>
    <w:p w14:paraId="58596CB7" w14:textId="77777777" w:rsidR="008B779B" w:rsidRDefault="008B779B" w:rsidP="008B779B"/>
    <w:sectPr w:rsidR="008B779B" w:rsidSect="00A07F6A">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3AC72" w14:textId="77777777" w:rsidR="009641B5" w:rsidRDefault="009641B5" w:rsidP="00097E0F">
      <w:pPr>
        <w:spacing w:line="240" w:lineRule="auto"/>
      </w:pPr>
      <w:r>
        <w:separator/>
      </w:r>
    </w:p>
  </w:endnote>
  <w:endnote w:type="continuationSeparator" w:id="0">
    <w:p w14:paraId="7DA2A415" w14:textId="77777777" w:rsidR="009641B5" w:rsidRDefault="009641B5" w:rsidP="00097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84546"/>
      <w:docPartObj>
        <w:docPartGallery w:val="Page Numbers (Bottom of Page)"/>
        <w:docPartUnique/>
      </w:docPartObj>
    </w:sdtPr>
    <w:sdtEndPr/>
    <w:sdtContent>
      <w:p w14:paraId="2BC1AAA8" w14:textId="77777777" w:rsidR="009641B5" w:rsidRDefault="009641B5">
        <w:pPr>
          <w:pStyle w:val="Bunntekst"/>
          <w:jc w:val="center"/>
        </w:pPr>
        <w:r>
          <w:fldChar w:fldCharType="begin"/>
        </w:r>
        <w:r>
          <w:instrText>PAGE   \* MERGEFORMAT</w:instrText>
        </w:r>
        <w:r>
          <w:fldChar w:fldCharType="separate"/>
        </w:r>
        <w:r w:rsidR="0006017D">
          <w:rPr>
            <w:noProof/>
          </w:rPr>
          <w:t>10</w:t>
        </w:r>
        <w:r>
          <w:fldChar w:fldCharType="end"/>
        </w:r>
      </w:p>
    </w:sdtContent>
  </w:sdt>
  <w:p w14:paraId="3FBCB0BE" w14:textId="77777777" w:rsidR="009641B5" w:rsidRDefault="009641B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2616E" w14:textId="77777777" w:rsidR="009641B5" w:rsidRDefault="009641B5" w:rsidP="00097E0F">
      <w:pPr>
        <w:spacing w:line="240" w:lineRule="auto"/>
      </w:pPr>
      <w:r>
        <w:separator/>
      </w:r>
    </w:p>
  </w:footnote>
  <w:footnote w:type="continuationSeparator" w:id="0">
    <w:p w14:paraId="15B54A77" w14:textId="77777777" w:rsidR="009641B5" w:rsidRDefault="009641B5" w:rsidP="00097E0F">
      <w:pPr>
        <w:spacing w:line="240" w:lineRule="auto"/>
      </w:pPr>
      <w:r>
        <w:continuationSeparator/>
      </w:r>
    </w:p>
  </w:footnote>
  <w:footnote w:id="1">
    <w:p w14:paraId="3E0F4AF8" w14:textId="723E7D32" w:rsidR="009641B5" w:rsidRDefault="009641B5">
      <w:pPr>
        <w:pStyle w:val="Fotnotetekst"/>
      </w:pPr>
      <w:r>
        <w:rPr>
          <w:rStyle w:val="Fotnotereferanse"/>
        </w:rPr>
        <w:footnoteRef/>
      </w:r>
      <w:r>
        <w:t xml:space="preserve"> Det understrekes at det finnes flere ulike måter å gjøre dette på i MUSIT i dag (vouchere, unr2 osv.), og at det sannsynligvis er en fordel å samordne/generalisere praksis, registreringsrutiner og registreringsmetode på dette område. </w:t>
      </w:r>
    </w:p>
  </w:footnote>
  <w:footnote w:id="2">
    <w:p w14:paraId="26213AFB" w14:textId="4BBA266F" w:rsidR="009641B5" w:rsidRDefault="009641B5">
      <w:pPr>
        <w:pStyle w:val="Fotnotetekst"/>
      </w:pPr>
      <w:r>
        <w:rPr>
          <w:rStyle w:val="Fotnotereferanse"/>
        </w:rPr>
        <w:footnoteRef/>
      </w:r>
      <w:r>
        <w:t xml:space="preserve"> Referansegruppen har ikke kommet til enighet om hvorvidt prøveuttak skal dokumenteres som en type analysehendelse, eller som en separat hendelse i historikken. Dette må spesifiseres nærmere i endelig kravspesifikasjon. </w:t>
      </w:r>
    </w:p>
  </w:footnote>
  <w:footnote w:id="3">
    <w:p w14:paraId="073DFE10" w14:textId="39CF8B40" w:rsidR="00A07F6A" w:rsidRDefault="00A07F6A" w:rsidP="00A07F6A">
      <w:pPr>
        <w:pStyle w:val="Fotnotetekst"/>
      </w:pPr>
      <w:r>
        <w:rPr>
          <w:rStyle w:val="Fotnotereferanse"/>
        </w:rPr>
        <w:footnoteRef/>
      </w:r>
      <w:r>
        <w:t xml:space="preserve"> Må bearbeides videre – </w:t>
      </w:r>
      <w:r>
        <w:t xml:space="preserve">posten </w:t>
      </w:r>
      <w:r>
        <w:t xml:space="preserve">samler metoder brukt ved analyser av ulike miljøgifter. Kan være at analysetype må endres i forhold til dette, men alle nevnte forkortinger på analysetyper faller inn under og kan brukes på miljøgifter. GC/MS finnes også under analysetype </w:t>
      </w:r>
      <w:r w:rsidRPr="00177DBE">
        <w:t>Gasskromatografi-massespektrometri</w:t>
      </w:r>
      <w:r>
        <w:t>. De andre står ikke i listen.</w:t>
      </w:r>
    </w:p>
  </w:footnote>
  <w:footnote w:id="4">
    <w:p w14:paraId="3EB7F79E" w14:textId="77777777" w:rsidR="00A07F6A" w:rsidRDefault="00A07F6A" w:rsidP="00A07F6A">
      <w:pPr>
        <w:pStyle w:val="Merknadstekst"/>
      </w:pPr>
      <w:r>
        <w:rPr>
          <w:rStyle w:val="Fotnotereferanse"/>
        </w:rPr>
        <w:footnoteRef/>
      </w:r>
      <w:r>
        <w:t xml:space="preserve"> Må bearbeides videre – samler metoder brukt ved analyser av ulike miljøgifter. Kan være at analysetype må endres i forhold til dette, men alle nevnte forkortinger på analysetyper faller inn under og kan brukes på miljøgifter. ICP-MS finnes også under analysetypen </w:t>
      </w:r>
      <w:r w:rsidRPr="00177DBE">
        <w:t>Induktivt koblet plasma massespektrometri</w:t>
      </w:r>
      <w:r>
        <w:t xml:space="preserve">, ICP-AES finnes under </w:t>
      </w:r>
      <w:r w:rsidRPr="00177DBE">
        <w:t>Induktivt koblet plasma optisk emisjonsspektroskopi</w:t>
      </w:r>
      <w:r>
        <w:t xml:space="preserve">. </w:t>
      </w:r>
    </w:p>
    <w:p w14:paraId="32A3325B" w14:textId="77777777" w:rsidR="00A07F6A" w:rsidRDefault="00A07F6A" w:rsidP="00A07F6A">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132"/>
    <w:multiLevelType w:val="hybridMultilevel"/>
    <w:tmpl w:val="ED6E5718"/>
    <w:lvl w:ilvl="0" w:tplc="04140001">
      <w:start w:val="1"/>
      <w:numFmt w:val="bullet"/>
      <w:lvlText w:val=""/>
      <w:lvlJc w:val="left"/>
      <w:pPr>
        <w:ind w:left="1068" w:hanging="360"/>
      </w:pPr>
      <w:rPr>
        <w:rFonts w:ascii="Symbol" w:hAnsi="Symbol"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060757A8"/>
    <w:multiLevelType w:val="hybridMultilevel"/>
    <w:tmpl w:val="208AC7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073FD2"/>
    <w:multiLevelType w:val="hybridMultilevel"/>
    <w:tmpl w:val="554CC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EA1D68"/>
    <w:multiLevelType w:val="hybridMultilevel"/>
    <w:tmpl w:val="99527E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BFA1AA6"/>
    <w:multiLevelType w:val="hybridMultilevel"/>
    <w:tmpl w:val="30A0DAD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1622089"/>
    <w:multiLevelType w:val="hybridMultilevel"/>
    <w:tmpl w:val="D41AA26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16866E2"/>
    <w:multiLevelType w:val="hybridMultilevel"/>
    <w:tmpl w:val="84368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C67997"/>
    <w:multiLevelType w:val="hybridMultilevel"/>
    <w:tmpl w:val="FBC44B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B17EDE"/>
    <w:multiLevelType w:val="hybridMultilevel"/>
    <w:tmpl w:val="7F102FD6"/>
    <w:lvl w:ilvl="0" w:tplc="E48A1D90">
      <w:start w:val="1"/>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682208A"/>
    <w:multiLevelType w:val="hybridMultilevel"/>
    <w:tmpl w:val="FC6C5C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9091958"/>
    <w:multiLevelType w:val="hybridMultilevel"/>
    <w:tmpl w:val="FC5E660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1C952580"/>
    <w:multiLevelType w:val="hybridMultilevel"/>
    <w:tmpl w:val="051AF2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CF62E26"/>
    <w:multiLevelType w:val="hybridMultilevel"/>
    <w:tmpl w:val="34C28860"/>
    <w:lvl w:ilvl="0" w:tplc="98C8A13E">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3" w15:restartNumberingAfterBreak="0">
    <w:nsid w:val="1D184E23"/>
    <w:multiLevelType w:val="hybridMultilevel"/>
    <w:tmpl w:val="C394B1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0C56843"/>
    <w:multiLevelType w:val="hybridMultilevel"/>
    <w:tmpl w:val="2588297C"/>
    <w:lvl w:ilvl="0" w:tplc="FEB05402">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73F5857"/>
    <w:multiLevelType w:val="hybridMultilevel"/>
    <w:tmpl w:val="63868AF2"/>
    <w:lvl w:ilvl="0" w:tplc="0414000F">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15:restartNumberingAfterBreak="0">
    <w:nsid w:val="27BA3332"/>
    <w:multiLevelType w:val="hybridMultilevel"/>
    <w:tmpl w:val="052822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BC3049B"/>
    <w:multiLevelType w:val="hybridMultilevel"/>
    <w:tmpl w:val="C8DA058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2E6B725E"/>
    <w:multiLevelType w:val="hybridMultilevel"/>
    <w:tmpl w:val="BECABC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ED30636"/>
    <w:multiLevelType w:val="hybridMultilevel"/>
    <w:tmpl w:val="5AEA1DDC"/>
    <w:lvl w:ilvl="0" w:tplc="86FE4C80">
      <w:start w:val="10"/>
      <w:numFmt w:val="bullet"/>
      <w:lvlText w:val="-"/>
      <w:lvlJc w:val="left"/>
      <w:pPr>
        <w:ind w:left="720" w:hanging="360"/>
      </w:pPr>
      <w:rPr>
        <w:rFonts w:ascii="Calibri" w:eastAsia="Calibri"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3D24DE2"/>
    <w:multiLevelType w:val="hybridMultilevel"/>
    <w:tmpl w:val="89785E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3F44364"/>
    <w:multiLevelType w:val="hybridMultilevel"/>
    <w:tmpl w:val="C3682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71903B8"/>
    <w:multiLevelType w:val="hybridMultilevel"/>
    <w:tmpl w:val="FC0CF1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7AD268B"/>
    <w:multiLevelType w:val="hybridMultilevel"/>
    <w:tmpl w:val="3482E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0D4413A"/>
    <w:multiLevelType w:val="hybridMultilevel"/>
    <w:tmpl w:val="29C26A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96B480B"/>
    <w:multiLevelType w:val="hybridMultilevel"/>
    <w:tmpl w:val="D8003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B164BE3"/>
    <w:multiLevelType w:val="hybridMultilevel"/>
    <w:tmpl w:val="30B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3109B2"/>
    <w:multiLevelType w:val="hybridMultilevel"/>
    <w:tmpl w:val="61AA0F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30641F5"/>
    <w:multiLevelType w:val="hybridMultilevel"/>
    <w:tmpl w:val="30FECE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7B624BB"/>
    <w:multiLevelType w:val="hybridMultilevel"/>
    <w:tmpl w:val="2EC6E1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8F91B07"/>
    <w:multiLevelType w:val="hybridMultilevel"/>
    <w:tmpl w:val="205CD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95549B5"/>
    <w:multiLevelType w:val="hybridMultilevel"/>
    <w:tmpl w:val="7C369D4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59A44351"/>
    <w:multiLevelType w:val="hybridMultilevel"/>
    <w:tmpl w:val="818C76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E5539B0"/>
    <w:multiLevelType w:val="hybridMultilevel"/>
    <w:tmpl w:val="D0642FA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3046DFF"/>
    <w:multiLevelType w:val="hybridMultilevel"/>
    <w:tmpl w:val="258E1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3FC7E62"/>
    <w:multiLevelType w:val="hybridMultilevel"/>
    <w:tmpl w:val="866EB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7F59DB"/>
    <w:multiLevelType w:val="hybridMultilevel"/>
    <w:tmpl w:val="5D2AB0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9C91F3C"/>
    <w:multiLevelType w:val="hybridMultilevel"/>
    <w:tmpl w:val="D69EFEF2"/>
    <w:lvl w:ilvl="0" w:tplc="04140001">
      <w:start w:val="1"/>
      <w:numFmt w:val="bullet"/>
      <w:lvlText w:val=""/>
      <w:lvlJc w:val="left"/>
      <w:pPr>
        <w:ind w:left="1068" w:hanging="360"/>
      </w:pPr>
      <w:rPr>
        <w:rFonts w:ascii="Symbol" w:hAnsi="Symbol"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8" w15:restartNumberingAfterBreak="0">
    <w:nsid w:val="6ED8110B"/>
    <w:multiLevelType w:val="hybridMultilevel"/>
    <w:tmpl w:val="0C7EB978"/>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9" w15:restartNumberingAfterBreak="0">
    <w:nsid w:val="7CED591F"/>
    <w:multiLevelType w:val="hybridMultilevel"/>
    <w:tmpl w:val="64EC1C94"/>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E402DF1"/>
    <w:multiLevelType w:val="hybridMultilevel"/>
    <w:tmpl w:val="FB06E22C"/>
    <w:lvl w:ilvl="0" w:tplc="02DE75D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3"/>
  </w:num>
  <w:num w:numId="2">
    <w:abstractNumId w:val="28"/>
  </w:num>
  <w:num w:numId="3">
    <w:abstractNumId w:val="21"/>
  </w:num>
  <w:num w:numId="4">
    <w:abstractNumId w:val="12"/>
  </w:num>
  <w:num w:numId="5">
    <w:abstractNumId w:val="38"/>
  </w:num>
  <w:num w:numId="6">
    <w:abstractNumId w:val="3"/>
  </w:num>
  <w:num w:numId="7">
    <w:abstractNumId w:val="40"/>
  </w:num>
  <w:num w:numId="8">
    <w:abstractNumId w:val="15"/>
  </w:num>
  <w:num w:numId="9">
    <w:abstractNumId w:val="17"/>
  </w:num>
  <w:num w:numId="10">
    <w:abstractNumId w:val="39"/>
  </w:num>
  <w:num w:numId="11">
    <w:abstractNumId w:val="26"/>
  </w:num>
  <w:num w:numId="12">
    <w:abstractNumId w:val="29"/>
  </w:num>
  <w:num w:numId="13">
    <w:abstractNumId w:val="8"/>
  </w:num>
  <w:num w:numId="14">
    <w:abstractNumId w:val="31"/>
  </w:num>
  <w:num w:numId="15">
    <w:abstractNumId w:val="25"/>
  </w:num>
  <w:num w:numId="16">
    <w:abstractNumId w:val="11"/>
  </w:num>
  <w:num w:numId="17">
    <w:abstractNumId w:val="23"/>
  </w:num>
  <w:num w:numId="18">
    <w:abstractNumId w:val="7"/>
  </w:num>
  <w:num w:numId="19">
    <w:abstractNumId w:val="33"/>
  </w:num>
  <w:num w:numId="20">
    <w:abstractNumId w:val="18"/>
  </w:num>
  <w:num w:numId="21">
    <w:abstractNumId w:val="2"/>
  </w:num>
  <w:num w:numId="22">
    <w:abstractNumId w:val="5"/>
  </w:num>
  <w:num w:numId="23">
    <w:abstractNumId w:val="30"/>
  </w:num>
  <w:num w:numId="24">
    <w:abstractNumId w:val="20"/>
  </w:num>
  <w:num w:numId="25">
    <w:abstractNumId w:val="36"/>
  </w:num>
  <w:num w:numId="26">
    <w:abstractNumId w:val="16"/>
  </w:num>
  <w:num w:numId="27">
    <w:abstractNumId w:val="22"/>
  </w:num>
  <w:num w:numId="28">
    <w:abstractNumId w:val="27"/>
  </w:num>
  <w:num w:numId="29">
    <w:abstractNumId w:val="14"/>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7"/>
  </w:num>
  <w:num w:numId="33">
    <w:abstractNumId w:val="4"/>
  </w:num>
  <w:num w:numId="34">
    <w:abstractNumId w:val="32"/>
  </w:num>
  <w:num w:numId="35">
    <w:abstractNumId w:val="10"/>
  </w:num>
  <w:num w:numId="36">
    <w:abstractNumId w:val="19"/>
  </w:num>
  <w:num w:numId="37">
    <w:abstractNumId w:val="24"/>
  </w:num>
  <w:num w:numId="38">
    <w:abstractNumId w:val="9"/>
  </w:num>
  <w:num w:numId="39">
    <w:abstractNumId w:val="6"/>
  </w:num>
  <w:num w:numId="40">
    <w:abstractNumId w:val="34"/>
  </w:num>
  <w:num w:numId="41">
    <w:abstractNumId w:val="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FF"/>
    <w:rsid w:val="000145BF"/>
    <w:rsid w:val="000157C8"/>
    <w:rsid w:val="000163D4"/>
    <w:rsid w:val="00016795"/>
    <w:rsid w:val="00037C9A"/>
    <w:rsid w:val="00043D70"/>
    <w:rsid w:val="00050B26"/>
    <w:rsid w:val="0006017D"/>
    <w:rsid w:val="000621D5"/>
    <w:rsid w:val="00097E0F"/>
    <w:rsid w:val="00097E79"/>
    <w:rsid w:val="000B5F47"/>
    <w:rsid w:val="000E079D"/>
    <w:rsid w:val="000E19EA"/>
    <w:rsid w:val="00103A1B"/>
    <w:rsid w:val="00103C92"/>
    <w:rsid w:val="0011230D"/>
    <w:rsid w:val="00117525"/>
    <w:rsid w:val="001521FF"/>
    <w:rsid w:val="00161C87"/>
    <w:rsid w:val="0016670C"/>
    <w:rsid w:val="00167DCB"/>
    <w:rsid w:val="001761F7"/>
    <w:rsid w:val="00177DBE"/>
    <w:rsid w:val="0018043E"/>
    <w:rsid w:val="00180FFE"/>
    <w:rsid w:val="0018261E"/>
    <w:rsid w:val="00197C9C"/>
    <w:rsid w:val="001A1392"/>
    <w:rsid w:val="001B293B"/>
    <w:rsid w:val="001B66AD"/>
    <w:rsid w:val="001C1245"/>
    <w:rsid w:val="001D27F6"/>
    <w:rsid w:val="001D75F7"/>
    <w:rsid w:val="00226EFC"/>
    <w:rsid w:val="00246DEF"/>
    <w:rsid w:val="0024771A"/>
    <w:rsid w:val="00260C7D"/>
    <w:rsid w:val="002735B4"/>
    <w:rsid w:val="00282CE3"/>
    <w:rsid w:val="00297666"/>
    <w:rsid w:val="002A4162"/>
    <w:rsid w:val="002B371A"/>
    <w:rsid w:val="002B3C89"/>
    <w:rsid w:val="002B3CC5"/>
    <w:rsid w:val="002C0376"/>
    <w:rsid w:val="002D125D"/>
    <w:rsid w:val="002D4B2A"/>
    <w:rsid w:val="002D7159"/>
    <w:rsid w:val="00315C16"/>
    <w:rsid w:val="00317396"/>
    <w:rsid w:val="00323E8E"/>
    <w:rsid w:val="00331C4B"/>
    <w:rsid w:val="00340715"/>
    <w:rsid w:val="00343C32"/>
    <w:rsid w:val="00377103"/>
    <w:rsid w:val="0038439F"/>
    <w:rsid w:val="0039594B"/>
    <w:rsid w:val="003A2298"/>
    <w:rsid w:val="003A41E3"/>
    <w:rsid w:val="003A55EF"/>
    <w:rsid w:val="003B43E2"/>
    <w:rsid w:val="003B6FB7"/>
    <w:rsid w:val="003D2135"/>
    <w:rsid w:val="003D609B"/>
    <w:rsid w:val="003D635F"/>
    <w:rsid w:val="003E40C9"/>
    <w:rsid w:val="003F612E"/>
    <w:rsid w:val="00405426"/>
    <w:rsid w:val="00415F4C"/>
    <w:rsid w:val="004219D5"/>
    <w:rsid w:val="00424454"/>
    <w:rsid w:val="00425F64"/>
    <w:rsid w:val="004465DD"/>
    <w:rsid w:val="00451C4E"/>
    <w:rsid w:val="0045389D"/>
    <w:rsid w:val="00464F48"/>
    <w:rsid w:val="004873A0"/>
    <w:rsid w:val="00492538"/>
    <w:rsid w:val="00495C37"/>
    <w:rsid w:val="004A2A59"/>
    <w:rsid w:val="004B1B38"/>
    <w:rsid w:val="004D67D7"/>
    <w:rsid w:val="004E1CF6"/>
    <w:rsid w:val="004F3481"/>
    <w:rsid w:val="005077F4"/>
    <w:rsid w:val="005168A2"/>
    <w:rsid w:val="00526024"/>
    <w:rsid w:val="005351D2"/>
    <w:rsid w:val="00551297"/>
    <w:rsid w:val="00555034"/>
    <w:rsid w:val="00562512"/>
    <w:rsid w:val="00573095"/>
    <w:rsid w:val="005834F1"/>
    <w:rsid w:val="005923D4"/>
    <w:rsid w:val="00595BDF"/>
    <w:rsid w:val="005A18DC"/>
    <w:rsid w:val="005A6BDF"/>
    <w:rsid w:val="005B53A7"/>
    <w:rsid w:val="005C21B6"/>
    <w:rsid w:val="005E732B"/>
    <w:rsid w:val="005F4893"/>
    <w:rsid w:val="005F5D67"/>
    <w:rsid w:val="00604530"/>
    <w:rsid w:val="00604F0B"/>
    <w:rsid w:val="00607956"/>
    <w:rsid w:val="00621471"/>
    <w:rsid w:val="00632781"/>
    <w:rsid w:val="00635BE2"/>
    <w:rsid w:val="00652594"/>
    <w:rsid w:val="00660476"/>
    <w:rsid w:val="00665657"/>
    <w:rsid w:val="006716AB"/>
    <w:rsid w:val="00684EC6"/>
    <w:rsid w:val="006946AD"/>
    <w:rsid w:val="006B622F"/>
    <w:rsid w:val="006D3F65"/>
    <w:rsid w:val="006D536D"/>
    <w:rsid w:val="006F4AB3"/>
    <w:rsid w:val="006F6F3D"/>
    <w:rsid w:val="00703085"/>
    <w:rsid w:val="00723E66"/>
    <w:rsid w:val="007502A7"/>
    <w:rsid w:val="0077439E"/>
    <w:rsid w:val="0078199E"/>
    <w:rsid w:val="00787104"/>
    <w:rsid w:val="007A3136"/>
    <w:rsid w:val="007A5B4B"/>
    <w:rsid w:val="007A6C4A"/>
    <w:rsid w:val="007B0F70"/>
    <w:rsid w:val="007C0B13"/>
    <w:rsid w:val="007D1794"/>
    <w:rsid w:val="007E4CCD"/>
    <w:rsid w:val="00803269"/>
    <w:rsid w:val="00813C87"/>
    <w:rsid w:val="0082632C"/>
    <w:rsid w:val="008319C2"/>
    <w:rsid w:val="008510BC"/>
    <w:rsid w:val="0085334C"/>
    <w:rsid w:val="00853E1B"/>
    <w:rsid w:val="00855928"/>
    <w:rsid w:val="008634DF"/>
    <w:rsid w:val="00891AB6"/>
    <w:rsid w:val="00894D31"/>
    <w:rsid w:val="008966F7"/>
    <w:rsid w:val="008A5E9A"/>
    <w:rsid w:val="008A679E"/>
    <w:rsid w:val="008B445E"/>
    <w:rsid w:val="008B779B"/>
    <w:rsid w:val="008C5054"/>
    <w:rsid w:val="008C6007"/>
    <w:rsid w:val="008E2C27"/>
    <w:rsid w:val="00903871"/>
    <w:rsid w:val="00904C51"/>
    <w:rsid w:val="00932B6B"/>
    <w:rsid w:val="009641B5"/>
    <w:rsid w:val="00987241"/>
    <w:rsid w:val="009B2DD7"/>
    <w:rsid w:val="009B6BCF"/>
    <w:rsid w:val="009E1F8C"/>
    <w:rsid w:val="00A02CE8"/>
    <w:rsid w:val="00A07F6A"/>
    <w:rsid w:val="00A12EDF"/>
    <w:rsid w:val="00A14222"/>
    <w:rsid w:val="00A22D4D"/>
    <w:rsid w:val="00A27F56"/>
    <w:rsid w:val="00A34A37"/>
    <w:rsid w:val="00A64E48"/>
    <w:rsid w:val="00A6525A"/>
    <w:rsid w:val="00A83D58"/>
    <w:rsid w:val="00A87668"/>
    <w:rsid w:val="00AA1FFD"/>
    <w:rsid w:val="00AB6671"/>
    <w:rsid w:val="00AC2746"/>
    <w:rsid w:val="00AF08EC"/>
    <w:rsid w:val="00AF3FD5"/>
    <w:rsid w:val="00AF79BB"/>
    <w:rsid w:val="00B053E6"/>
    <w:rsid w:val="00B05791"/>
    <w:rsid w:val="00B063DE"/>
    <w:rsid w:val="00B16EA6"/>
    <w:rsid w:val="00B63362"/>
    <w:rsid w:val="00B64B87"/>
    <w:rsid w:val="00B90957"/>
    <w:rsid w:val="00B96311"/>
    <w:rsid w:val="00BC311D"/>
    <w:rsid w:val="00BD4675"/>
    <w:rsid w:val="00BE1F6F"/>
    <w:rsid w:val="00BF481D"/>
    <w:rsid w:val="00BF69A2"/>
    <w:rsid w:val="00C17C89"/>
    <w:rsid w:val="00C347F2"/>
    <w:rsid w:val="00C36A8C"/>
    <w:rsid w:val="00C57C6B"/>
    <w:rsid w:val="00C73FEE"/>
    <w:rsid w:val="00C81DC8"/>
    <w:rsid w:val="00C83CB6"/>
    <w:rsid w:val="00CA17B5"/>
    <w:rsid w:val="00CB3B74"/>
    <w:rsid w:val="00CB7638"/>
    <w:rsid w:val="00CD5C06"/>
    <w:rsid w:val="00CE08BE"/>
    <w:rsid w:val="00CE1309"/>
    <w:rsid w:val="00CE76A0"/>
    <w:rsid w:val="00CF39C7"/>
    <w:rsid w:val="00CF5D61"/>
    <w:rsid w:val="00D23E00"/>
    <w:rsid w:val="00D32667"/>
    <w:rsid w:val="00D33C97"/>
    <w:rsid w:val="00D45409"/>
    <w:rsid w:val="00D72A5C"/>
    <w:rsid w:val="00D7412D"/>
    <w:rsid w:val="00D74FF2"/>
    <w:rsid w:val="00D76184"/>
    <w:rsid w:val="00D84992"/>
    <w:rsid w:val="00D96B28"/>
    <w:rsid w:val="00DA5874"/>
    <w:rsid w:val="00DA68B9"/>
    <w:rsid w:val="00DB7C29"/>
    <w:rsid w:val="00DF17CC"/>
    <w:rsid w:val="00DF3138"/>
    <w:rsid w:val="00E17181"/>
    <w:rsid w:val="00E32803"/>
    <w:rsid w:val="00E403A3"/>
    <w:rsid w:val="00E43ECE"/>
    <w:rsid w:val="00E5009B"/>
    <w:rsid w:val="00E60A9A"/>
    <w:rsid w:val="00E82FDD"/>
    <w:rsid w:val="00E95F55"/>
    <w:rsid w:val="00E97807"/>
    <w:rsid w:val="00EB41C6"/>
    <w:rsid w:val="00EC2A43"/>
    <w:rsid w:val="00EC6414"/>
    <w:rsid w:val="00F10929"/>
    <w:rsid w:val="00F11077"/>
    <w:rsid w:val="00F20B72"/>
    <w:rsid w:val="00F21B7A"/>
    <w:rsid w:val="00F53E9A"/>
    <w:rsid w:val="00F5697B"/>
    <w:rsid w:val="00F621B5"/>
    <w:rsid w:val="00F75DEF"/>
    <w:rsid w:val="00F7606A"/>
    <w:rsid w:val="00F9427E"/>
    <w:rsid w:val="00FA711A"/>
    <w:rsid w:val="00FB214B"/>
    <w:rsid w:val="00FD30E7"/>
    <w:rsid w:val="00FD3EE8"/>
    <w:rsid w:val="00FE1797"/>
    <w:rsid w:val="00FF647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6870"/>
  <w15:docId w15:val="{E9A6FC90-9C48-4C5E-84AB-6358ABD0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C7"/>
    <w:pPr>
      <w:spacing w:line="312" w:lineRule="auto"/>
    </w:pPr>
    <w:rPr>
      <w:sz w:val="24"/>
      <w:szCs w:val="22"/>
      <w:lang w:eastAsia="en-US"/>
    </w:rPr>
  </w:style>
  <w:style w:type="paragraph" w:styleId="Overskrift1">
    <w:name w:val="heading 1"/>
    <w:basedOn w:val="Normal"/>
    <w:next w:val="Normal"/>
    <w:link w:val="Overskrift1Tegn"/>
    <w:uiPriority w:val="9"/>
    <w:qFormat/>
    <w:rsid w:val="00E60A9A"/>
    <w:pPr>
      <w:keepNext/>
      <w:keepLines/>
      <w:numPr>
        <w:numId w:val="29"/>
      </w:numPr>
      <w:spacing w:before="240"/>
      <w:ind w:left="360"/>
      <w:outlineLvl w:val="0"/>
    </w:pPr>
    <w:rPr>
      <w:rFonts w:asciiTheme="minorHAnsi" w:eastAsiaTheme="majorEastAsia" w:hAnsiTheme="minorHAnsi" w:cstheme="majorBidi"/>
      <w:sz w:val="32"/>
      <w:szCs w:val="32"/>
    </w:rPr>
  </w:style>
  <w:style w:type="paragraph" w:styleId="Overskrift2">
    <w:name w:val="heading 2"/>
    <w:basedOn w:val="Normal"/>
    <w:next w:val="Normal"/>
    <w:link w:val="Overskrift2Tegn"/>
    <w:uiPriority w:val="9"/>
    <w:unhideWhenUsed/>
    <w:qFormat/>
    <w:rsid w:val="00B64B87"/>
    <w:pPr>
      <w:keepNext/>
      <w:keepLines/>
      <w:spacing w:before="40"/>
      <w:outlineLvl w:val="1"/>
    </w:pPr>
    <w:rPr>
      <w:rFonts w:asciiTheme="minorHAnsi" w:eastAsiaTheme="majorEastAsia" w:hAnsiTheme="minorHAnsi" w:cstheme="majorBidi"/>
      <w:b/>
      <w:color w:val="000000" w:themeColor="text1"/>
      <w:sz w:val="26"/>
      <w:szCs w:val="26"/>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73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73095"/>
    <w:rPr>
      <w:rFonts w:ascii="Tahoma" w:hAnsi="Tahoma" w:cs="Tahoma"/>
      <w:sz w:val="16"/>
      <w:szCs w:val="16"/>
      <w:lang w:eastAsia="en-US"/>
    </w:rPr>
  </w:style>
  <w:style w:type="character" w:styleId="Merknadsreferanse">
    <w:name w:val="annotation reference"/>
    <w:basedOn w:val="Standardskriftforavsnitt"/>
    <w:uiPriority w:val="99"/>
    <w:semiHidden/>
    <w:unhideWhenUsed/>
    <w:rsid w:val="005E732B"/>
    <w:rPr>
      <w:sz w:val="16"/>
      <w:szCs w:val="16"/>
    </w:rPr>
  </w:style>
  <w:style w:type="paragraph" w:styleId="Merknadstekst">
    <w:name w:val="annotation text"/>
    <w:basedOn w:val="Normal"/>
    <w:link w:val="MerknadstekstTegn"/>
    <w:uiPriority w:val="99"/>
    <w:semiHidden/>
    <w:unhideWhenUsed/>
    <w:rsid w:val="005E732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E732B"/>
    <w:rPr>
      <w:lang w:eastAsia="en-US"/>
    </w:rPr>
  </w:style>
  <w:style w:type="paragraph" w:styleId="Kommentaremne">
    <w:name w:val="annotation subject"/>
    <w:basedOn w:val="Merknadstekst"/>
    <w:next w:val="Merknadstekst"/>
    <w:link w:val="KommentaremneTegn"/>
    <w:uiPriority w:val="99"/>
    <w:semiHidden/>
    <w:unhideWhenUsed/>
    <w:rsid w:val="005E732B"/>
    <w:rPr>
      <w:b/>
      <w:bCs/>
    </w:rPr>
  </w:style>
  <w:style w:type="character" w:customStyle="1" w:styleId="KommentaremneTegn">
    <w:name w:val="Kommentaremne Tegn"/>
    <w:basedOn w:val="MerknadstekstTegn"/>
    <w:link w:val="Kommentaremne"/>
    <w:uiPriority w:val="99"/>
    <w:semiHidden/>
    <w:rsid w:val="005E732B"/>
    <w:rPr>
      <w:b/>
      <w:bCs/>
      <w:lang w:eastAsia="en-US"/>
    </w:rPr>
  </w:style>
  <w:style w:type="paragraph" w:styleId="Topptekst">
    <w:name w:val="header"/>
    <w:basedOn w:val="Normal"/>
    <w:link w:val="TopptekstTegn"/>
    <w:uiPriority w:val="99"/>
    <w:unhideWhenUsed/>
    <w:rsid w:val="00097E0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97E0F"/>
    <w:rPr>
      <w:sz w:val="22"/>
      <w:szCs w:val="22"/>
      <w:lang w:eastAsia="en-US"/>
    </w:rPr>
  </w:style>
  <w:style w:type="paragraph" w:styleId="Bunntekst">
    <w:name w:val="footer"/>
    <w:basedOn w:val="Normal"/>
    <w:link w:val="BunntekstTegn"/>
    <w:uiPriority w:val="99"/>
    <w:unhideWhenUsed/>
    <w:rsid w:val="00097E0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97E0F"/>
    <w:rPr>
      <w:sz w:val="22"/>
      <w:szCs w:val="22"/>
      <w:lang w:eastAsia="en-US"/>
    </w:rPr>
  </w:style>
  <w:style w:type="paragraph" w:styleId="Listeavsnitt">
    <w:name w:val="List Paragraph"/>
    <w:basedOn w:val="Normal"/>
    <w:uiPriority w:val="34"/>
    <w:qFormat/>
    <w:rsid w:val="00CF5D61"/>
    <w:pPr>
      <w:ind w:left="720"/>
      <w:contextualSpacing/>
    </w:pPr>
  </w:style>
  <w:style w:type="table" w:styleId="Tabellrutenett">
    <w:name w:val="Table Grid"/>
    <w:basedOn w:val="Vanligtabell"/>
    <w:uiPriority w:val="59"/>
    <w:rsid w:val="00803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1B38"/>
    <w:pPr>
      <w:spacing w:before="100" w:beforeAutospacing="1" w:after="100" w:afterAutospacing="1" w:line="240" w:lineRule="auto"/>
    </w:pPr>
    <w:rPr>
      <w:rFonts w:ascii="Times New Roman" w:eastAsiaTheme="minorEastAsia" w:hAnsi="Times New Roman"/>
      <w:szCs w:val="24"/>
      <w:lang w:eastAsia="nb-NO"/>
    </w:rPr>
  </w:style>
  <w:style w:type="paragraph" w:styleId="Undertittel">
    <w:name w:val="Subtitle"/>
    <w:basedOn w:val="Normal"/>
    <w:next w:val="Normal"/>
    <w:link w:val="UndertittelTegn"/>
    <w:uiPriority w:val="11"/>
    <w:qFormat/>
    <w:rsid w:val="003D609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telTegn">
    <w:name w:val="Undertittel Tegn"/>
    <w:basedOn w:val="Standardskriftforavsnitt"/>
    <w:link w:val="Undertittel"/>
    <w:uiPriority w:val="11"/>
    <w:rsid w:val="003D609B"/>
    <w:rPr>
      <w:rFonts w:asciiTheme="minorHAnsi" w:eastAsiaTheme="minorEastAsia" w:hAnsiTheme="minorHAnsi" w:cstheme="minorBidi"/>
      <w:color w:val="5A5A5A" w:themeColor="text1" w:themeTint="A5"/>
      <w:spacing w:val="15"/>
      <w:sz w:val="22"/>
      <w:szCs w:val="22"/>
      <w:lang w:eastAsia="en-US"/>
    </w:rPr>
  </w:style>
  <w:style w:type="character" w:customStyle="1" w:styleId="Overskrift1Tegn">
    <w:name w:val="Overskrift 1 Tegn"/>
    <w:basedOn w:val="Standardskriftforavsnitt"/>
    <w:link w:val="Overskrift1"/>
    <w:uiPriority w:val="9"/>
    <w:rsid w:val="00E60A9A"/>
    <w:rPr>
      <w:rFonts w:asciiTheme="minorHAnsi" w:eastAsiaTheme="majorEastAsia" w:hAnsiTheme="minorHAnsi" w:cstheme="majorBidi"/>
      <w:sz w:val="32"/>
      <w:szCs w:val="32"/>
      <w:lang w:eastAsia="en-US"/>
    </w:rPr>
  </w:style>
  <w:style w:type="character" w:customStyle="1" w:styleId="Overskrift2Tegn">
    <w:name w:val="Overskrift 2 Tegn"/>
    <w:basedOn w:val="Standardskriftforavsnitt"/>
    <w:link w:val="Overskrift2"/>
    <w:uiPriority w:val="9"/>
    <w:rsid w:val="00B64B87"/>
    <w:rPr>
      <w:rFonts w:asciiTheme="minorHAnsi" w:eastAsiaTheme="majorEastAsia" w:hAnsiTheme="minorHAnsi" w:cstheme="majorBidi"/>
      <w:b/>
      <w:color w:val="000000" w:themeColor="text1"/>
      <w:sz w:val="26"/>
      <w:szCs w:val="26"/>
      <w:u w:val="single"/>
      <w:lang w:eastAsia="en-US"/>
    </w:rPr>
  </w:style>
  <w:style w:type="paragraph" w:styleId="Revisjon">
    <w:name w:val="Revision"/>
    <w:hidden/>
    <w:uiPriority w:val="99"/>
    <w:semiHidden/>
    <w:rsid w:val="0077439E"/>
    <w:rPr>
      <w:sz w:val="24"/>
      <w:szCs w:val="22"/>
      <w:lang w:eastAsia="en-US"/>
    </w:rPr>
  </w:style>
  <w:style w:type="paragraph" w:styleId="Overskriftforinnholdsfortegnelse">
    <w:name w:val="TOC Heading"/>
    <w:basedOn w:val="Overskrift1"/>
    <w:next w:val="Normal"/>
    <w:uiPriority w:val="39"/>
    <w:unhideWhenUsed/>
    <w:qFormat/>
    <w:rsid w:val="001A1392"/>
    <w:pPr>
      <w:numPr>
        <w:numId w:val="0"/>
      </w:numPr>
      <w:spacing w:line="259" w:lineRule="auto"/>
      <w:outlineLvl w:val="9"/>
    </w:pPr>
    <w:rPr>
      <w:rFonts w:asciiTheme="majorHAnsi" w:hAnsiTheme="majorHAnsi"/>
      <w:color w:val="365F91" w:themeColor="accent1" w:themeShade="BF"/>
      <w:lang w:eastAsia="nb-NO"/>
    </w:rPr>
  </w:style>
  <w:style w:type="paragraph" w:styleId="INNH1">
    <w:name w:val="toc 1"/>
    <w:basedOn w:val="Normal"/>
    <w:next w:val="Normal"/>
    <w:autoRedefine/>
    <w:uiPriority w:val="39"/>
    <w:unhideWhenUsed/>
    <w:rsid w:val="001A1392"/>
    <w:pPr>
      <w:spacing w:after="100"/>
    </w:pPr>
  </w:style>
  <w:style w:type="paragraph" w:styleId="INNH2">
    <w:name w:val="toc 2"/>
    <w:basedOn w:val="Normal"/>
    <w:next w:val="Normal"/>
    <w:autoRedefine/>
    <w:uiPriority w:val="39"/>
    <w:unhideWhenUsed/>
    <w:rsid w:val="001A1392"/>
    <w:pPr>
      <w:spacing w:after="100"/>
      <w:ind w:left="240"/>
    </w:pPr>
  </w:style>
  <w:style w:type="character" w:styleId="Hyperkobling">
    <w:name w:val="Hyperlink"/>
    <w:basedOn w:val="Standardskriftforavsnitt"/>
    <w:uiPriority w:val="99"/>
    <w:unhideWhenUsed/>
    <w:rsid w:val="001A1392"/>
    <w:rPr>
      <w:color w:val="0000FF" w:themeColor="hyperlink"/>
      <w:u w:val="single"/>
    </w:rPr>
  </w:style>
  <w:style w:type="paragraph" w:styleId="Ingenmellomrom">
    <w:name w:val="No Spacing"/>
    <w:uiPriority w:val="1"/>
    <w:qFormat/>
    <w:rsid w:val="00A34A37"/>
    <w:rPr>
      <w:sz w:val="24"/>
      <w:szCs w:val="22"/>
      <w:lang w:eastAsia="en-US"/>
    </w:rPr>
  </w:style>
  <w:style w:type="paragraph" w:styleId="Fotnotetekst">
    <w:name w:val="footnote text"/>
    <w:basedOn w:val="Normal"/>
    <w:link w:val="FotnotetekstTegn"/>
    <w:uiPriority w:val="99"/>
    <w:semiHidden/>
    <w:unhideWhenUsed/>
    <w:rsid w:val="00DB7C29"/>
    <w:pPr>
      <w:spacing w:line="240" w:lineRule="auto"/>
    </w:pPr>
    <w:rPr>
      <w:sz w:val="20"/>
      <w:szCs w:val="20"/>
    </w:rPr>
  </w:style>
  <w:style w:type="character" w:customStyle="1" w:styleId="FotnotetekstTegn">
    <w:name w:val="Fotnotetekst Tegn"/>
    <w:basedOn w:val="Standardskriftforavsnitt"/>
    <w:link w:val="Fotnotetekst"/>
    <w:uiPriority w:val="99"/>
    <w:semiHidden/>
    <w:rsid w:val="00DB7C29"/>
    <w:rPr>
      <w:lang w:eastAsia="en-US"/>
    </w:rPr>
  </w:style>
  <w:style w:type="character" w:styleId="Fotnotereferanse">
    <w:name w:val="footnote reference"/>
    <w:basedOn w:val="Standardskriftforavsnitt"/>
    <w:uiPriority w:val="99"/>
    <w:semiHidden/>
    <w:unhideWhenUsed/>
    <w:rsid w:val="00DB7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0289">
      <w:bodyDiv w:val="1"/>
      <w:marLeft w:val="0"/>
      <w:marRight w:val="0"/>
      <w:marTop w:val="0"/>
      <w:marBottom w:val="0"/>
      <w:divBdr>
        <w:top w:val="none" w:sz="0" w:space="0" w:color="auto"/>
        <w:left w:val="none" w:sz="0" w:space="0" w:color="auto"/>
        <w:bottom w:val="none" w:sz="0" w:space="0" w:color="auto"/>
        <w:right w:val="none" w:sz="0" w:space="0" w:color="auto"/>
      </w:divBdr>
    </w:div>
    <w:div w:id="176580737">
      <w:bodyDiv w:val="1"/>
      <w:marLeft w:val="0"/>
      <w:marRight w:val="0"/>
      <w:marTop w:val="0"/>
      <w:marBottom w:val="0"/>
      <w:divBdr>
        <w:top w:val="none" w:sz="0" w:space="0" w:color="auto"/>
        <w:left w:val="none" w:sz="0" w:space="0" w:color="auto"/>
        <w:bottom w:val="none" w:sz="0" w:space="0" w:color="auto"/>
        <w:right w:val="none" w:sz="0" w:space="0" w:color="auto"/>
      </w:divBdr>
    </w:div>
    <w:div w:id="199248385">
      <w:bodyDiv w:val="1"/>
      <w:marLeft w:val="0"/>
      <w:marRight w:val="0"/>
      <w:marTop w:val="0"/>
      <w:marBottom w:val="0"/>
      <w:divBdr>
        <w:top w:val="none" w:sz="0" w:space="0" w:color="auto"/>
        <w:left w:val="none" w:sz="0" w:space="0" w:color="auto"/>
        <w:bottom w:val="none" w:sz="0" w:space="0" w:color="auto"/>
        <w:right w:val="none" w:sz="0" w:space="0" w:color="auto"/>
      </w:divBdr>
    </w:div>
    <w:div w:id="287516398">
      <w:bodyDiv w:val="1"/>
      <w:marLeft w:val="0"/>
      <w:marRight w:val="0"/>
      <w:marTop w:val="0"/>
      <w:marBottom w:val="0"/>
      <w:divBdr>
        <w:top w:val="none" w:sz="0" w:space="0" w:color="auto"/>
        <w:left w:val="none" w:sz="0" w:space="0" w:color="auto"/>
        <w:bottom w:val="none" w:sz="0" w:space="0" w:color="auto"/>
        <w:right w:val="none" w:sz="0" w:space="0" w:color="auto"/>
      </w:divBdr>
    </w:div>
    <w:div w:id="399181041">
      <w:bodyDiv w:val="1"/>
      <w:marLeft w:val="0"/>
      <w:marRight w:val="0"/>
      <w:marTop w:val="0"/>
      <w:marBottom w:val="0"/>
      <w:divBdr>
        <w:top w:val="none" w:sz="0" w:space="0" w:color="auto"/>
        <w:left w:val="none" w:sz="0" w:space="0" w:color="auto"/>
        <w:bottom w:val="none" w:sz="0" w:space="0" w:color="auto"/>
        <w:right w:val="none" w:sz="0" w:space="0" w:color="auto"/>
      </w:divBdr>
    </w:div>
    <w:div w:id="430660243">
      <w:bodyDiv w:val="1"/>
      <w:marLeft w:val="0"/>
      <w:marRight w:val="0"/>
      <w:marTop w:val="0"/>
      <w:marBottom w:val="0"/>
      <w:divBdr>
        <w:top w:val="none" w:sz="0" w:space="0" w:color="auto"/>
        <w:left w:val="none" w:sz="0" w:space="0" w:color="auto"/>
        <w:bottom w:val="none" w:sz="0" w:space="0" w:color="auto"/>
        <w:right w:val="none" w:sz="0" w:space="0" w:color="auto"/>
      </w:divBdr>
    </w:div>
    <w:div w:id="518203302">
      <w:bodyDiv w:val="1"/>
      <w:marLeft w:val="0"/>
      <w:marRight w:val="0"/>
      <w:marTop w:val="0"/>
      <w:marBottom w:val="0"/>
      <w:divBdr>
        <w:top w:val="none" w:sz="0" w:space="0" w:color="auto"/>
        <w:left w:val="none" w:sz="0" w:space="0" w:color="auto"/>
        <w:bottom w:val="none" w:sz="0" w:space="0" w:color="auto"/>
        <w:right w:val="none" w:sz="0" w:space="0" w:color="auto"/>
      </w:divBdr>
    </w:div>
    <w:div w:id="641541532">
      <w:bodyDiv w:val="1"/>
      <w:marLeft w:val="0"/>
      <w:marRight w:val="0"/>
      <w:marTop w:val="0"/>
      <w:marBottom w:val="0"/>
      <w:divBdr>
        <w:top w:val="none" w:sz="0" w:space="0" w:color="auto"/>
        <w:left w:val="none" w:sz="0" w:space="0" w:color="auto"/>
        <w:bottom w:val="none" w:sz="0" w:space="0" w:color="auto"/>
        <w:right w:val="none" w:sz="0" w:space="0" w:color="auto"/>
      </w:divBdr>
    </w:div>
    <w:div w:id="660541655">
      <w:bodyDiv w:val="1"/>
      <w:marLeft w:val="0"/>
      <w:marRight w:val="0"/>
      <w:marTop w:val="0"/>
      <w:marBottom w:val="0"/>
      <w:divBdr>
        <w:top w:val="none" w:sz="0" w:space="0" w:color="auto"/>
        <w:left w:val="none" w:sz="0" w:space="0" w:color="auto"/>
        <w:bottom w:val="none" w:sz="0" w:space="0" w:color="auto"/>
        <w:right w:val="none" w:sz="0" w:space="0" w:color="auto"/>
      </w:divBdr>
    </w:div>
    <w:div w:id="682054974">
      <w:bodyDiv w:val="1"/>
      <w:marLeft w:val="0"/>
      <w:marRight w:val="0"/>
      <w:marTop w:val="0"/>
      <w:marBottom w:val="0"/>
      <w:divBdr>
        <w:top w:val="none" w:sz="0" w:space="0" w:color="auto"/>
        <w:left w:val="none" w:sz="0" w:space="0" w:color="auto"/>
        <w:bottom w:val="none" w:sz="0" w:space="0" w:color="auto"/>
        <w:right w:val="none" w:sz="0" w:space="0" w:color="auto"/>
      </w:divBdr>
    </w:div>
    <w:div w:id="831682991">
      <w:bodyDiv w:val="1"/>
      <w:marLeft w:val="0"/>
      <w:marRight w:val="0"/>
      <w:marTop w:val="0"/>
      <w:marBottom w:val="0"/>
      <w:divBdr>
        <w:top w:val="none" w:sz="0" w:space="0" w:color="auto"/>
        <w:left w:val="none" w:sz="0" w:space="0" w:color="auto"/>
        <w:bottom w:val="none" w:sz="0" w:space="0" w:color="auto"/>
        <w:right w:val="none" w:sz="0" w:space="0" w:color="auto"/>
      </w:divBdr>
    </w:div>
    <w:div w:id="888414194">
      <w:bodyDiv w:val="1"/>
      <w:marLeft w:val="0"/>
      <w:marRight w:val="0"/>
      <w:marTop w:val="0"/>
      <w:marBottom w:val="0"/>
      <w:divBdr>
        <w:top w:val="none" w:sz="0" w:space="0" w:color="auto"/>
        <w:left w:val="none" w:sz="0" w:space="0" w:color="auto"/>
        <w:bottom w:val="none" w:sz="0" w:space="0" w:color="auto"/>
        <w:right w:val="none" w:sz="0" w:space="0" w:color="auto"/>
      </w:divBdr>
    </w:div>
    <w:div w:id="991058802">
      <w:bodyDiv w:val="1"/>
      <w:marLeft w:val="0"/>
      <w:marRight w:val="0"/>
      <w:marTop w:val="0"/>
      <w:marBottom w:val="0"/>
      <w:divBdr>
        <w:top w:val="none" w:sz="0" w:space="0" w:color="auto"/>
        <w:left w:val="none" w:sz="0" w:space="0" w:color="auto"/>
        <w:bottom w:val="none" w:sz="0" w:space="0" w:color="auto"/>
        <w:right w:val="none" w:sz="0" w:space="0" w:color="auto"/>
      </w:divBdr>
    </w:div>
    <w:div w:id="1062482815">
      <w:bodyDiv w:val="1"/>
      <w:marLeft w:val="0"/>
      <w:marRight w:val="0"/>
      <w:marTop w:val="0"/>
      <w:marBottom w:val="0"/>
      <w:divBdr>
        <w:top w:val="none" w:sz="0" w:space="0" w:color="auto"/>
        <w:left w:val="none" w:sz="0" w:space="0" w:color="auto"/>
        <w:bottom w:val="none" w:sz="0" w:space="0" w:color="auto"/>
        <w:right w:val="none" w:sz="0" w:space="0" w:color="auto"/>
      </w:divBdr>
    </w:div>
    <w:div w:id="1121727885">
      <w:bodyDiv w:val="1"/>
      <w:marLeft w:val="0"/>
      <w:marRight w:val="0"/>
      <w:marTop w:val="0"/>
      <w:marBottom w:val="0"/>
      <w:divBdr>
        <w:top w:val="none" w:sz="0" w:space="0" w:color="auto"/>
        <w:left w:val="none" w:sz="0" w:space="0" w:color="auto"/>
        <w:bottom w:val="none" w:sz="0" w:space="0" w:color="auto"/>
        <w:right w:val="none" w:sz="0" w:space="0" w:color="auto"/>
      </w:divBdr>
    </w:div>
    <w:div w:id="1196773392">
      <w:bodyDiv w:val="1"/>
      <w:marLeft w:val="0"/>
      <w:marRight w:val="0"/>
      <w:marTop w:val="0"/>
      <w:marBottom w:val="0"/>
      <w:divBdr>
        <w:top w:val="none" w:sz="0" w:space="0" w:color="auto"/>
        <w:left w:val="none" w:sz="0" w:space="0" w:color="auto"/>
        <w:bottom w:val="none" w:sz="0" w:space="0" w:color="auto"/>
        <w:right w:val="none" w:sz="0" w:space="0" w:color="auto"/>
      </w:divBdr>
    </w:div>
    <w:div w:id="1266617927">
      <w:bodyDiv w:val="1"/>
      <w:marLeft w:val="0"/>
      <w:marRight w:val="0"/>
      <w:marTop w:val="0"/>
      <w:marBottom w:val="0"/>
      <w:divBdr>
        <w:top w:val="none" w:sz="0" w:space="0" w:color="auto"/>
        <w:left w:val="none" w:sz="0" w:space="0" w:color="auto"/>
        <w:bottom w:val="none" w:sz="0" w:space="0" w:color="auto"/>
        <w:right w:val="none" w:sz="0" w:space="0" w:color="auto"/>
      </w:divBdr>
    </w:div>
    <w:div w:id="1494645346">
      <w:bodyDiv w:val="1"/>
      <w:marLeft w:val="0"/>
      <w:marRight w:val="0"/>
      <w:marTop w:val="0"/>
      <w:marBottom w:val="0"/>
      <w:divBdr>
        <w:top w:val="none" w:sz="0" w:space="0" w:color="auto"/>
        <w:left w:val="none" w:sz="0" w:space="0" w:color="auto"/>
        <w:bottom w:val="none" w:sz="0" w:space="0" w:color="auto"/>
        <w:right w:val="none" w:sz="0" w:space="0" w:color="auto"/>
      </w:divBdr>
    </w:div>
    <w:div w:id="1554847124">
      <w:bodyDiv w:val="1"/>
      <w:marLeft w:val="0"/>
      <w:marRight w:val="0"/>
      <w:marTop w:val="0"/>
      <w:marBottom w:val="0"/>
      <w:divBdr>
        <w:top w:val="none" w:sz="0" w:space="0" w:color="auto"/>
        <w:left w:val="none" w:sz="0" w:space="0" w:color="auto"/>
        <w:bottom w:val="none" w:sz="0" w:space="0" w:color="auto"/>
        <w:right w:val="none" w:sz="0" w:space="0" w:color="auto"/>
      </w:divBdr>
    </w:div>
    <w:div w:id="1714038405">
      <w:bodyDiv w:val="1"/>
      <w:marLeft w:val="0"/>
      <w:marRight w:val="0"/>
      <w:marTop w:val="0"/>
      <w:marBottom w:val="0"/>
      <w:divBdr>
        <w:top w:val="none" w:sz="0" w:space="0" w:color="auto"/>
        <w:left w:val="none" w:sz="0" w:space="0" w:color="auto"/>
        <w:bottom w:val="none" w:sz="0" w:space="0" w:color="auto"/>
        <w:right w:val="none" w:sz="0" w:space="0" w:color="auto"/>
      </w:divBdr>
    </w:div>
    <w:div w:id="1789884372">
      <w:bodyDiv w:val="1"/>
      <w:marLeft w:val="0"/>
      <w:marRight w:val="0"/>
      <w:marTop w:val="0"/>
      <w:marBottom w:val="0"/>
      <w:divBdr>
        <w:top w:val="none" w:sz="0" w:space="0" w:color="auto"/>
        <w:left w:val="none" w:sz="0" w:space="0" w:color="auto"/>
        <w:bottom w:val="none" w:sz="0" w:space="0" w:color="auto"/>
        <w:right w:val="none" w:sz="0" w:space="0" w:color="auto"/>
      </w:divBdr>
    </w:div>
    <w:div w:id="1877886722">
      <w:bodyDiv w:val="1"/>
      <w:marLeft w:val="0"/>
      <w:marRight w:val="0"/>
      <w:marTop w:val="0"/>
      <w:marBottom w:val="0"/>
      <w:divBdr>
        <w:top w:val="none" w:sz="0" w:space="0" w:color="auto"/>
        <w:left w:val="none" w:sz="0" w:space="0" w:color="auto"/>
        <w:bottom w:val="none" w:sz="0" w:space="0" w:color="auto"/>
        <w:right w:val="none" w:sz="0" w:space="0" w:color="auto"/>
      </w:divBdr>
    </w:div>
    <w:div w:id="1942057189">
      <w:bodyDiv w:val="1"/>
      <w:marLeft w:val="0"/>
      <w:marRight w:val="0"/>
      <w:marTop w:val="0"/>
      <w:marBottom w:val="0"/>
      <w:divBdr>
        <w:top w:val="none" w:sz="0" w:space="0" w:color="auto"/>
        <w:left w:val="none" w:sz="0" w:space="0" w:color="auto"/>
        <w:bottom w:val="none" w:sz="0" w:space="0" w:color="auto"/>
        <w:right w:val="none" w:sz="0" w:space="0" w:color="auto"/>
      </w:divBdr>
    </w:div>
    <w:div w:id="2054032849">
      <w:bodyDiv w:val="1"/>
      <w:marLeft w:val="0"/>
      <w:marRight w:val="0"/>
      <w:marTop w:val="0"/>
      <w:marBottom w:val="0"/>
      <w:divBdr>
        <w:top w:val="none" w:sz="0" w:space="0" w:color="auto"/>
        <w:left w:val="none" w:sz="0" w:space="0" w:color="auto"/>
        <w:bottom w:val="none" w:sz="0" w:space="0" w:color="auto"/>
        <w:right w:val="none" w:sz="0" w:space="0" w:color="auto"/>
      </w:divBdr>
    </w:div>
    <w:div w:id="21310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FA96-E1ED-40EF-A323-FD07E048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4079</Words>
  <Characters>21622</Characters>
  <Application>Microsoft Office Word</Application>
  <DocSecurity>0</DocSecurity>
  <Lines>180</Lines>
  <Paragraphs>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Vitenskapsmuseet</Company>
  <LinksUpToDate>false</LinksUpToDate>
  <CharactersWithSpaces>25650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Torkel Johansen</dc:creator>
  <cp:lastModifiedBy>Torkel Johansen</cp:lastModifiedBy>
  <cp:revision>4</cp:revision>
  <cp:lastPrinted>2016-06-13T12:14:00Z</cp:lastPrinted>
  <dcterms:created xsi:type="dcterms:W3CDTF">2016-06-29T09:28:00Z</dcterms:created>
  <dcterms:modified xsi:type="dcterms:W3CDTF">2016-06-29T09:36:00Z</dcterms:modified>
</cp:coreProperties>
</file>